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3409F3" w14:paraId="3CCEDFEE" w14:textId="77777777" w:rsidTr="00AE3286">
        <w:tc>
          <w:tcPr>
            <w:tcW w:w="10173" w:type="dxa"/>
            <w:shd w:val="clear" w:color="auto" w:fill="auto"/>
          </w:tcPr>
          <w:p w14:paraId="5D9BCB30" w14:textId="6AE4ECD5" w:rsidR="008421EF" w:rsidRPr="003409F3" w:rsidRDefault="00F45D86" w:rsidP="003D6D42">
            <w:pPr>
              <w:ind w:leftChars="150" w:left="315"/>
              <w:rPr>
                <w:rFonts w:eastAsia="ＭＳ ゴシック"/>
                <w:b/>
              </w:rPr>
            </w:pPr>
            <w:bookmarkStart w:id="0" w:name="_GoBack"/>
            <w:bookmarkEnd w:id="0"/>
            <w:r w:rsidRPr="003409F3">
              <w:rPr>
                <w:rFonts w:eastAsia="ＭＳ ゴシック"/>
                <w:b/>
                <w:sz w:val="40"/>
                <w:szCs w:val="32"/>
              </w:rPr>
              <w:t>あそんで</w:t>
            </w:r>
            <w:r w:rsidR="00782949" w:rsidRPr="003409F3">
              <w:rPr>
                <w:rFonts w:eastAsia="ＭＳ ゴシック"/>
                <w:b/>
                <w:sz w:val="40"/>
                <w:szCs w:val="32"/>
              </w:rPr>
              <w:t xml:space="preserve"> </w:t>
            </w:r>
            <w:r w:rsidR="000646CF">
              <w:rPr>
                <w:rFonts w:eastAsia="ＭＳ ゴシック" w:hint="eastAsia"/>
                <w:b/>
                <w:sz w:val="40"/>
                <w:szCs w:val="32"/>
              </w:rPr>
              <w:t>作って</w:t>
            </w:r>
            <w:r w:rsidR="00782949" w:rsidRPr="003409F3">
              <w:rPr>
                <w:rFonts w:eastAsia="ＭＳ ゴシック"/>
                <w:b/>
                <w:sz w:val="40"/>
                <w:szCs w:val="32"/>
              </w:rPr>
              <w:t xml:space="preserve"> </w:t>
            </w:r>
            <w:r w:rsidRPr="003409F3">
              <w:rPr>
                <w:rFonts w:eastAsia="ＭＳ ゴシック"/>
                <w:b/>
                <w:sz w:val="40"/>
                <w:szCs w:val="32"/>
              </w:rPr>
              <w:t>くふうして</w:t>
            </w:r>
          </w:p>
        </w:tc>
      </w:tr>
    </w:tbl>
    <w:p w14:paraId="67719216" w14:textId="518D2198" w:rsidR="00E6771E" w:rsidRPr="00A76332" w:rsidRDefault="00CC10E0">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6B5AE0AD">
          <v:shapetype id="_x0000_t202" coordsize="21600,21600" o:spt="202" path="m,l,21600r21600,l21600,xe">
            <v:stroke joinstyle="miter"/>
            <v:path gradientshapeok="t" o:connecttype="rect"/>
          </v:shapetype>
          <v:shape id="テキスト ボックス 1" o:spid="_x0000_s1033" type="#_x0000_t202" style="position:absolute;left:0;text-align:left;margin-left:439.45pt;margin-top:-34pt;width:69.75pt;height:19.3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v:textbox inset="5.85pt,.7pt,5.85pt,.7pt">
              <w:txbxContent>
                <w:p w14:paraId="186A4B54" w14:textId="77777777" w:rsidR="00B91B02" w:rsidRDefault="00B91B02" w:rsidP="00B91B02">
                  <w:pPr>
                    <w:jc w:val="center"/>
                    <w:rPr>
                      <w:sz w:val="18"/>
                    </w:rPr>
                  </w:pPr>
                  <w:r>
                    <w:rPr>
                      <w:rFonts w:hint="eastAsia"/>
                      <w:sz w:val="18"/>
                    </w:rPr>
                    <w:t>内容解説資料</w:t>
                  </w:r>
                </w:p>
              </w:txbxContent>
            </v:textbox>
            <w10:wrap anchorx="margin"/>
          </v:shape>
        </w:pict>
      </w:r>
      <w:r>
        <w:rPr>
          <w:noProof/>
        </w:rPr>
        <w:pict w14:anchorId="6B2BFF1F">
          <v:shape id="角丸四角形 1" o:spid="_x0000_s1032" style="position:absolute;left:0;text-align:left;margin-left:0;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345ACC" w:rsidRPr="008540D9" w14:paraId="13524EA7" w14:textId="77777777" w:rsidTr="00587FA2">
        <w:tc>
          <w:tcPr>
            <w:tcW w:w="1843" w:type="dxa"/>
            <w:tcBorders>
              <w:bottom w:val="single" w:sz="4" w:space="0" w:color="FFFFFF"/>
              <w:right w:val="nil"/>
            </w:tcBorders>
            <w:shd w:val="clear" w:color="auto" w:fill="BFBFBF"/>
          </w:tcPr>
          <w:p w14:paraId="0AFE5406" w14:textId="77777777" w:rsidR="00345ACC" w:rsidRPr="008540D9" w:rsidRDefault="0067425A" w:rsidP="00345ACC">
            <w:pPr>
              <w:rPr>
                <w:rFonts w:eastAsia="ＭＳ ゴシック"/>
                <w:sz w:val="18"/>
                <w:szCs w:val="18"/>
              </w:rPr>
            </w:pPr>
            <w:r>
              <w:rPr>
                <w:rFonts w:eastAsia="ＭＳ ゴシック" w:hint="eastAsia"/>
                <w:sz w:val="18"/>
                <w:szCs w:val="18"/>
              </w:rPr>
              <w:t>配当</w:t>
            </w:r>
            <w:r w:rsidR="00345ACC" w:rsidRPr="008540D9">
              <w:rPr>
                <w:rFonts w:eastAsia="ＭＳ ゴシック"/>
                <w:sz w:val="18"/>
                <w:szCs w:val="18"/>
              </w:rPr>
              <w:t>時数</w:t>
            </w:r>
          </w:p>
        </w:tc>
        <w:tc>
          <w:tcPr>
            <w:tcW w:w="1548" w:type="dxa"/>
            <w:tcBorders>
              <w:left w:val="nil"/>
              <w:right w:val="nil"/>
            </w:tcBorders>
            <w:shd w:val="clear" w:color="auto" w:fill="auto"/>
          </w:tcPr>
          <w:p w14:paraId="59EA3196" w14:textId="6E06A7FD" w:rsidR="00345ACC" w:rsidRPr="00FD729A" w:rsidRDefault="0072638C" w:rsidP="00345ACC">
            <w:pPr>
              <w:rPr>
                <w:sz w:val="18"/>
                <w:szCs w:val="18"/>
              </w:rPr>
            </w:pPr>
            <w:r w:rsidRPr="00FD729A">
              <w:rPr>
                <w:sz w:val="18"/>
                <w:szCs w:val="18"/>
              </w:rPr>
              <w:t>15</w:t>
            </w:r>
            <w:r w:rsidR="00345ACC" w:rsidRPr="00FD729A">
              <w:rPr>
                <w:sz w:val="18"/>
                <w:szCs w:val="18"/>
              </w:rPr>
              <w:t>時間</w:t>
            </w:r>
          </w:p>
        </w:tc>
        <w:tc>
          <w:tcPr>
            <w:tcW w:w="1842" w:type="dxa"/>
            <w:tcBorders>
              <w:left w:val="nil"/>
              <w:right w:val="nil"/>
            </w:tcBorders>
            <w:shd w:val="clear" w:color="auto" w:fill="BFBFBF"/>
          </w:tcPr>
          <w:p w14:paraId="087D254E" w14:textId="77777777" w:rsidR="00345ACC" w:rsidRPr="00FD729A" w:rsidRDefault="0067425A" w:rsidP="00345ACC">
            <w:pPr>
              <w:rPr>
                <w:rFonts w:eastAsia="ＭＳ ゴシック"/>
                <w:sz w:val="18"/>
                <w:szCs w:val="18"/>
              </w:rPr>
            </w:pPr>
            <w:r w:rsidRPr="00FD729A">
              <w:rPr>
                <w:rFonts w:eastAsia="ＭＳ ゴシック"/>
                <w:sz w:val="18"/>
                <w:szCs w:val="18"/>
              </w:rPr>
              <w:t>配当</w:t>
            </w:r>
            <w:r w:rsidR="00345ACC" w:rsidRPr="00FD729A">
              <w:rPr>
                <w:rFonts w:eastAsia="ＭＳ ゴシック"/>
                <w:sz w:val="18"/>
                <w:szCs w:val="18"/>
              </w:rPr>
              <w:t>時期</w:t>
            </w:r>
          </w:p>
        </w:tc>
        <w:tc>
          <w:tcPr>
            <w:tcW w:w="1548" w:type="dxa"/>
            <w:tcBorders>
              <w:left w:val="nil"/>
              <w:right w:val="nil"/>
            </w:tcBorders>
            <w:shd w:val="clear" w:color="auto" w:fill="auto"/>
          </w:tcPr>
          <w:p w14:paraId="440CE4B2" w14:textId="77777777" w:rsidR="00345ACC" w:rsidRPr="00FD729A" w:rsidRDefault="00345ACC" w:rsidP="00345ACC">
            <w:pPr>
              <w:rPr>
                <w:sz w:val="18"/>
                <w:szCs w:val="18"/>
              </w:rPr>
            </w:pPr>
            <w:r w:rsidRPr="00FD729A">
              <w:rPr>
                <w:sz w:val="18"/>
                <w:szCs w:val="18"/>
              </w:rPr>
              <w:t>2</w:t>
            </w:r>
            <w:r w:rsidRPr="00FD729A">
              <w:rPr>
                <w:sz w:val="18"/>
                <w:szCs w:val="18"/>
              </w:rPr>
              <w:t>年</w:t>
            </w:r>
            <w:r w:rsidRPr="00FD729A">
              <w:rPr>
                <w:sz w:val="18"/>
                <w:szCs w:val="18"/>
              </w:rPr>
              <w:t>9</w:t>
            </w:r>
            <w:r w:rsidR="000463C7" w:rsidRPr="00FD729A">
              <w:rPr>
                <w:sz w:val="18"/>
                <w:szCs w:val="18"/>
              </w:rPr>
              <w:t>-</w:t>
            </w:r>
            <w:r w:rsidRPr="00FD729A">
              <w:rPr>
                <w:sz w:val="18"/>
                <w:szCs w:val="18"/>
              </w:rPr>
              <w:t>10</w:t>
            </w:r>
            <w:r w:rsidRPr="00FD729A">
              <w:rPr>
                <w:sz w:val="18"/>
                <w:szCs w:val="18"/>
              </w:rPr>
              <w:t>月</w:t>
            </w:r>
          </w:p>
        </w:tc>
        <w:tc>
          <w:tcPr>
            <w:tcW w:w="1842" w:type="dxa"/>
            <w:tcBorders>
              <w:left w:val="nil"/>
              <w:right w:val="nil"/>
            </w:tcBorders>
            <w:shd w:val="clear" w:color="auto" w:fill="BFBFBF"/>
          </w:tcPr>
          <w:p w14:paraId="3DAE65D1" w14:textId="77777777" w:rsidR="00345ACC" w:rsidRPr="00FD729A" w:rsidRDefault="00345ACC" w:rsidP="00345ACC">
            <w:pPr>
              <w:rPr>
                <w:sz w:val="18"/>
                <w:szCs w:val="18"/>
              </w:rPr>
            </w:pPr>
            <w:r w:rsidRPr="00FD729A">
              <w:rPr>
                <w:rFonts w:eastAsia="ＭＳ ゴシック"/>
                <w:sz w:val="18"/>
                <w:szCs w:val="18"/>
              </w:rPr>
              <w:t>教科書ページ</w:t>
            </w:r>
          </w:p>
        </w:tc>
        <w:tc>
          <w:tcPr>
            <w:tcW w:w="1550" w:type="dxa"/>
            <w:tcBorders>
              <w:left w:val="nil"/>
            </w:tcBorders>
            <w:shd w:val="clear" w:color="auto" w:fill="auto"/>
          </w:tcPr>
          <w:p w14:paraId="6684E501" w14:textId="4CE9E840" w:rsidR="00345ACC" w:rsidRPr="00FD729A" w:rsidRDefault="00345ACC" w:rsidP="00345ACC">
            <w:pPr>
              <w:rPr>
                <w:sz w:val="18"/>
                <w:szCs w:val="18"/>
              </w:rPr>
            </w:pPr>
            <w:r w:rsidRPr="00FD729A">
              <w:rPr>
                <w:sz w:val="18"/>
                <w:szCs w:val="18"/>
              </w:rPr>
              <w:t>下巻</w:t>
            </w:r>
            <w:r w:rsidRPr="00FD729A">
              <w:rPr>
                <w:sz w:val="18"/>
                <w:szCs w:val="18"/>
              </w:rPr>
              <w:t>p</w:t>
            </w:r>
            <w:r w:rsidR="0072638C" w:rsidRPr="00FD729A">
              <w:rPr>
                <w:sz w:val="18"/>
                <w:szCs w:val="18"/>
              </w:rPr>
              <w:t>46-55</w:t>
            </w:r>
          </w:p>
        </w:tc>
      </w:tr>
      <w:tr w:rsidR="00345ACC" w:rsidRPr="003409F3" w14:paraId="7B3BF14D" w14:textId="77777777" w:rsidTr="00587FA2">
        <w:tc>
          <w:tcPr>
            <w:tcW w:w="1843" w:type="dxa"/>
            <w:tcBorders>
              <w:top w:val="single" w:sz="4" w:space="0" w:color="FFFFFF"/>
              <w:bottom w:val="single" w:sz="4" w:space="0" w:color="FFFFFF"/>
              <w:right w:val="nil"/>
            </w:tcBorders>
            <w:shd w:val="clear" w:color="auto" w:fill="BFBFBF"/>
          </w:tcPr>
          <w:p w14:paraId="57A016BC" w14:textId="77777777" w:rsidR="00345ACC" w:rsidRPr="003409F3" w:rsidRDefault="00345ACC" w:rsidP="00AE3286">
            <w:pPr>
              <w:rPr>
                <w:rFonts w:eastAsia="ＭＳ ゴシック"/>
                <w:sz w:val="18"/>
                <w:szCs w:val="18"/>
              </w:rPr>
            </w:pPr>
            <w:r>
              <w:rPr>
                <w:rFonts w:eastAsia="ＭＳ ゴシック" w:hint="eastAsia"/>
                <w:sz w:val="18"/>
                <w:szCs w:val="18"/>
              </w:rPr>
              <w:t>特に</w:t>
            </w:r>
            <w:r w:rsidRPr="003409F3">
              <w:rPr>
                <w:rFonts w:eastAsia="ＭＳ ゴシック"/>
                <w:sz w:val="18"/>
                <w:szCs w:val="18"/>
              </w:rPr>
              <w:t>中心となる内容</w:t>
            </w:r>
          </w:p>
        </w:tc>
        <w:tc>
          <w:tcPr>
            <w:tcW w:w="8330" w:type="dxa"/>
            <w:gridSpan w:val="5"/>
            <w:tcBorders>
              <w:left w:val="nil"/>
            </w:tcBorders>
            <w:shd w:val="clear" w:color="auto" w:fill="auto"/>
          </w:tcPr>
          <w:p w14:paraId="339521BC" w14:textId="77777777" w:rsidR="00345ACC" w:rsidRPr="00345ACC" w:rsidRDefault="00345ACC" w:rsidP="00345ACC">
            <w:pPr>
              <w:rPr>
                <w:sz w:val="18"/>
                <w:szCs w:val="18"/>
              </w:rPr>
            </w:pPr>
            <w:r w:rsidRPr="003409F3">
              <w:rPr>
                <w:sz w:val="18"/>
                <w:szCs w:val="18"/>
              </w:rPr>
              <w:t>(6)</w:t>
            </w:r>
            <w:r w:rsidRPr="003409F3">
              <w:rPr>
                <w:sz w:val="18"/>
              </w:rPr>
              <w:t>自然や物を使った遊び</w:t>
            </w:r>
          </w:p>
        </w:tc>
      </w:tr>
      <w:tr w:rsidR="00872347" w:rsidRPr="003409F3" w14:paraId="0F2021E8" w14:textId="77777777" w:rsidTr="00587FA2">
        <w:tc>
          <w:tcPr>
            <w:tcW w:w="1843" w:type="dxa"/>
            <w:tcBorders>
              <w:top w:val="single" w:sz="4" w:space="0" w:color="FFFFFF"/>
              <w:bottom w:val="single" w:sz="4" w:space="0" w:color="FFFFFF"/>
              <w:right w:val="nil"/>
            </w:tcBorders>
            <w:shd w:val="clear" w:color="auto" w:fill="BFBFBF"/>
          </w:tcPr>
          <w:p w14:paraId="75EDB973" w14:textId="77777777" w:rsidR="00872347" w:rsidRPr="003409F3" w:rsidRDefault="00872347" w:rsidP="00AE3286">
            <w:pPr>
              <w:rPr>
                <w:rFonts w:eastAsia="ＭＳ ゴシック"/>
                <w:sz w:val="18"/>
                <w:szCs w:val="18"/>
              </w:rPr>
            </w:pPr>
            <w:r w:rsidRPr="003409F3">
              <w:rPr>
                <w:rFonts w:eastAsia="ＭＳ ゴシック"/>
                <w:sz w:val="18"/>
                <w:szCs w:val="18"/>
              </w:rPr>
              <w:t>単元の</w:t>
            </w:r>
            <w:r w:rsidR="00B46709">
              <w:rPr>
                <w:rFonts w:eastAsia="ＭＳ ゴシック"/>
                <w:sz w:val="18"/>
                <w:szCs w:val="18"/>
              </w:rPr>
              <w:t>目標</w:t>
            </w:r>
          </w:p>
        </w:tc>
        <w:tc>
          <w:tcPr>
            <w:tcW w:w="8330" w:type="dxa"/>
            <w:gridSpan w:val="5"/>
            <w:tcBorders>
              <w:left w:val="nil"/>
            </w:tcBorders>
            <w:shd w:val="clear" w:color="auto" w:fill="auto"/>
          </w:tcPr>
          <w:p w14:paraId="3BF05CAD" w14:textId="01B24779" w:rsidR="00E46057" w:rsidRPr="003409F3" w:rsidRDefault="00E46057" w:rsidP="00E46057">
            <w:pPr>
              <w:spacing w:line="280" w:lineRule="exact"/>
              <w:rPr>
                <w:sz w:val="18"/>
              </w:rPr>
            </w:pPr>
            <w:r w:rsidRPr="00E46057">
              <w:rPr>
                <w:rFonts w:hint="eastAsia"/>
                <w:sz w:val="18"/>
              </w:rPr>
              <w:t>身近にある物を使って遊ぶ活動を通して</w:t>
            </w:r>
            <w:r w:rsidR="00854F8A">
              <w:rPr>
                <w:rFonts w:hint="eastAsia"/>
                <w:sz w:val="18"/>
              </w:rPr>
              <w:t>、</w:t>
            </w:r>
            <w:r w:rsidRPr="00E46057">
              <w:rPr>
                <w:rFonts w:hint="eastAsia"/>
                <w:sz w:val="18"/>
              </w:rPr>
              <w:t>遊びや遊びに使う物を工夫してつくることができ</w:t>
            </w:r>
            <w:r w:rsidR="00854F8A">
              <w:rPr>
                <w:rFonts w:hint="eastAsia"/>
                <w:sz w:val="18"/>
              </w:rPr>
              <w:t>、</w:t>
            </w:r>
            <w:r w:rsidR="00C17205" w:rsidRPr="002520CE">
              <w:rPr>
                <w:rFonts w:hint="eastAsia"/>
                <w:color w:val="000000"/>
                <w:sz w:val="18"/>
              </w:rPr>
              <w:t>遊びや</w:t>
            </w:r>
            <w:r w:rsidR="00DE49D9">
              <w:rPr>
                <w:rFonts w:hint="eastAsia"/>
                <w:color w:val="000000"/>
                <w:sz w:val="18"/>
              </w:rPr>
              <w:t>動く</w:t>
            </w:r>
            <w:r w:rsidR="00C17205" w:rsidRPr="002520CE">
              <w:rPr>
                <w:rFonts w:hint="eastAsia"/>
                <w:color w:val="000000"/>
                <w:sz w:val="18"/>
              </w:rPr>
              <w:t>おもちゃをつくる</w:t>
            </w:r>
            <w:r w:rsidRPr="002520CE">
              <w:rPr>
                <w:rFonts w:hint="eastAsia"/>
                <w:color w:val="000000"/>
                <w:sz w:val="18"/>
              </w:rPr>
              <w:t>ことのおもしろ</w:t>
            </w:r>
            <w:r w:rsidR="00C17205" w:rsidRPr="002520CE">
              <w:rPr>
                <w:rFonts w:hint="eastAsia"/>
                <w:color w:val="000000"/>
                <w:sz w:val="18"/>
              </w:rPr>
              <w:t>さ</w:t>
            </w:r>
            <w:r w:rsidR="00854F8A" w:rsidRPr="002520CE">
              <w:rPr>
                <w:rFonts w:hint="eastAsia"/>
                <w:color w:val="000000"/>
                <w:sz w:val="18"/>
              </w:rPr>
              <w:t>、</w:t>
            </w:r>
            <w:r w:rsidR="00C514AF">
              <w:rPr>
                <w:rFonts w:hint="eastAsia"/>
                <w:color w:val="000000"/>
                <w:sz w:val="18"/>
              </w:rPr>
              <w:t>身近にある物や</w:t>
            </w:r>
            <w:r w:rsidR="00C17205" w:rsidRPr="002520CE">
              <w:rPr>
                <w:rFonts w:hint="eastAsia"/>
                <w:color w:val="000000"/>
                <w:sz w:val="18"/>
              </w:rPr>
              <w:t>おもちゃ</w:t>
            </w:r>
            <w:r w:rsidRPr="002520CE">
              <w:rPr>
                <w:rFonts w:hint="eastAsia"/>
                <w:color w:val="000000"/>
                <w:sz w:val="18"/>
              </w:rPr>
              <w:t>の</w:t>
            </w:r>
            <w:r w:rsidR="00A740D4" w:rsidRPr="002520CE">
              <w:rPr>
                <w:rFonts w:hint="eastAsia"/>
                <w:color w:val="000000"/>
                <w:sz w:val="18"/>
              </w:rPr>
              <w:t>動き</w:t>
            </w:r>
            <w:r w:rsidR="00C17205" w:rsidRPr="002520CE">
              <w:rPr>
                <w:rFonts w:hint="eastAsia"/>
                <w:color w:val="000000"/>
                <w:sz w:val="18"/>
              </w:rPr>
              <w:t>の不思議さに気付</w:t>
            </w:r>
            <w:r w:rsidRPr="002520CE">
              <w:rPr>
                <w:rFonts w:hint="eastAsia"/>
                <w:color w:val="000000"/>
                <w:sz w:val="18"/>
              </w:rPr>
              <w:t>く</w:t>
            </w:r>
            <w:r>
              <w:rPr>
                <w:rFonts w:hint="eastAsia"/>
                <w:sz w:val="18"/>
              </w:rPr>
              <w:t>とともに、みんなと楽しみながら</w:t>
            </w:r>
            <w:r w:rsidR="00C17205" w:rsidRPr="00C17205">
              <w:rPr>
                <w:rFonts w:hint="eastAsia"/>
                <w:sz w:val="18"/>
              </w:rPr>
              <w:t>遊びを</w:t>
            </w:r>
            <w:r w:rsidR="00B511E5">
              <w:rPr>
                <w:rFonts w:hint="eastAsia"/>
                <w:sz w:val="18"/>
              </w:rPr>
              <w:t>つく</w:t>
            </w:r>
            <w:r w:rsidR="00C17205" w:rsidRPr="00C17205">
              <w:rPr>
                <w:rFonts w:hint="eastAsia"/>
                <w:sz w:val="18"/>
              </w:rPr>
              <w:t>り出そうとする。</w:t>
            </w:r>
          </w:p>
        </w:tc>
      </w:tr>
      <w:tr w:rsidR="006678CC" w:rsidRPr="003409F3" w14:paraId="3D42629A" w14:textId="77777777" w:rsidTr="00587FA2">
        <w:trPr>
          <w:trHeight w:val="1708"/>
        </w:trPr>
        <w:tc>
          <w:tcPr>
            <w:tcW w:w="1843" w:type="dxa"/>
            <w:tcBorders>
              <w:top w:val="single" w:sz="4" w:space="0" w:color="FFFFFF"/>
              <w:right w:val="nil"/>
            </w:tcBorders>
            <w:shd w:val="clear" w:color="auto" w:fill="BFBFBF"/>
          </w:tcPr>
          <w:p w14:paraId="5EC17894" w14:textId="77777777" w:rsidR="006678CC" w:rsidRPr="003409F3" w:rsidRDefault="006678CC" w:rsidP="00AE3286">
            <w:pPr>
              <w:rPr>
                <w:rFonts w:eastAsia="ＭＳ ゴシック"/>
                <w:sz w:val="18"/>
                <w:szCs w:val="18"/>
              </w:rPr>
            </w:pPr>
            <w:r w:rsidRPr="003409F3">
              <w:rPr>
                <w:rFonts w:eastAsia="ＭＳ ゴシック"/>
                <w:sz w:val="18"/>
                <w:szCs w:val="18"/>
              </w:rPr>
              <w:t>単元の評価規準</w:t>
            </w:r>
          </w:p>
        </w:tc>
        <w:tc>
          <w:tcPr>
            <w:tcW w:w="8330" w:type="dxa"/>
            <w:gridSpan w:val="5"/>
            <w:tcBorders>
              <w:left w:val="nil"/>
            </w:tcBorders>
            <w:shd w:val="clear" w:color="auto" w:fill="auto"/>
          </w:tcPr>
          <w:p w14:paraId="3F3BA18E" w14:textId="77777777" w:rsidR="006678CC" w:rsidRPr="003409F3" w:rsidRDefault="00964FA2" w:rsidP="001F71AC">
            <w:pPr>
              <w:spacing w:line="280" w:lineRule="exact"/>
              <w:rPr>
                <w:rFonts w:eastAsia="ＭＳ ゴシック"/>
                <w:u w:val="single"/>
              </w:rPr>
            </w:pPr>
            <w:r>
              <w:rPr>
                <w:rFonts w:eastAsia="ＭＳ ゴシック" w:hint="eastAsia"/>
                <w:sz w:val="16"/>
                <w:szCs w:val="16"/>
                <w:u w:val="single"/>
              </w:rPr>
              <w:t>知識・技能</w:t>
            </w:r>
          </w:p>
          <w:p w14:paraId="6DB18B9E" w14:textId="503B82C7" w:rsidR="006678CC" w:rsidRPr="003409F3" w:rsidRDefault="006678CC" w:rsidP="001F71AC">
            <w:pPr>
              <w:spacing w:line="280" w:lineRule="exact"/>
              <w:ind w:left="180" w:hangingChars="100" w:hanging="180"/>
              <w:rPr>
                <w:sz w:val="18"/>
                <w:szCs w:val="18"/>
              </w:rPr>
            </w:pPr>
            <w:r w:rsidRPr="003409F3">
              <w:rPr>
                <w:sz w:val="18"/>
                <w:szCs w:val="18"/>
              </w:rPr>
              <w:t>・</w:t>
            </w:r>
            <w:r w:rsidR="00E46057" w:rsidRPr="00E46057">
              <w:rPr>
                <w:rFonts w:hint="eastAsia"/>
                <w:sz w:val="18"/>
              </w:rPr>
              <w:t>身近にある物を使って遊ぶ活動を通して</w:t>
            </w:r>
            <w:r w:rsidR="00854F8A">
              <w:rPr>
                <w:rFonts w:hint="eastAsia"/>
                <w:sz w:val="18"/>
                <w:szCs w:val="18"/>
              </w:rPr>
              <w:t>、</w:t>
            </w:r>
            <w:r w:rsidR="00E46057" w:rsidRPr="00C17205">
              <w:rPr>
                <w:rFonts w:hint="eastAsia"/>
                <w:sz w:val="18"/>
              </w:rPr>
              <w:t>遊びや</w:t>
            </w:r>
            <w:r w:rsidR="00DE49D9">
              <w:rPr>
                <w:rFonts w:hint="eastAsia"/>
                <w:sz w:val="18"/>
              </w:rPr>
              <w:t>動く</w:t>
            </w:r>
            <w:r w:rsidR="00E46057" w:rsidRPr="00C17205">
              <w:rPr>
                <w:rFonts w:hint="eastAsia"/>
                <w:sz w:val="18"/>
              </w:rPr>
              <w:t>おもちゃをつくる</w:t>
            </w:r>
            <w:r w:rsidR="00E46057">
              <w:rPr>
                <w:rFonts w:hint="eastAsia"/>
                <w:sz w:val="18"/>
              </w:rPr>
              <w:t>ことのおもしろ</w:t>
            </w:r>
            <w:r w:rsidR="00E46057" w:rsidRPr="00C17205">
              <w:rPr>
                <w:rFonts w:hint="eastAsia"/>
                <w:sz w:val="18"/>
              </w:rPr>
              <w:t>さ</w:t>
            </w:r>
            <w:r w:rsidR="00E46057">
              <w:rPr>
                <w:rFonts w:hint="eastAsia"/>
                <w:sz w:val="18"/>
              </w:rPr>
              <w:t>、身近にある物や</w:t>
            </w:r>
            <w:r w:rsidR="00E46057" w:rsidRPr="00C17205">
              <w:rPr>
                <w:rFonts w:hint="eastAsia"/>
                <w:sz w:val="18"/>
              </w:rPr>
              <w:t>おもちゃ</w:t>
            </w:r>
            <w:r w:rsidR="00E46057">
              <w:rPr>
                <w:rFonts w:hint="eastAsia"/>
                <w:sz w:val="18"/>
              </w:rPr>
              <w:t>の性質</w:t>
            </w:r>
            <w:r w:rsidR="00E46057" w:rsidRPr="00C17205">
              <w:rPr>
                <w:rFonts w:hint="eastAsia"/>
                <w:sz w:val="18"/>
              </w:rPr>
              <w:t>の不思議さに気付</w:t>
            </w:r>
            <w:r w:rsidR="00E46057">
              <w:rPr>
                <w:rFonts w:hint="eastAsia"/>
                <w:sz w:val="18"/>
              </w:rPr>
              <w:t>いている</w:t>
            </w:r>
            <w:r w:rsidR="00C17205" w:rsidRPr="00C17205">
              <w:rPr>
                <w:rFonts w:hint="eastAsia"/>
                <w:sz w:val="18"/>
                <w:szCs w:val="18"/>
              </w:rPr>
              <w:t>。</w:t>
            </w:r>
          </w:p>
          <w:p w14:paraId="4F460DBB" w14:textId="77777777" w:rsidR="006678CC" w:rsidRPr="003409F3" w:rsidRDefault="00317181" w:rsidP="001F71AC">
            <w:pPr>
              <w:spacing w:line="280" w:lineRule="exact"/>
              <w:rPr>
                <w:rFonts w:eastAsia="ＭＳ ゴシック"/>
                <w:u w:val="single"/>
              </w:rPr>
            </w:pPr>
            <w:r>
              <w:rPr>
                <w:rFonts w:eastAsia="ＭＳ ゴシック" w:hint="eastAsia"/>
                <w:sz w:val="16"/>
                <w:szCs w:val="16"/>
                <w:u w:val="single"/>
              </w:rPr>
              <w:t>思考・判断・表現</w:t>
            </w:r>
          </w:p>
          <w:p w14:paraId="4D8996F9" w14:textId="48E6C697" w:rsidR="006678CC" w:rsidRPr="003409F3" w:rsidRDefault="006678CC" w:rsidP="001F71AC">
            <w:pPr>
              <w:spacing w:line="280" w:lineRule="exact"/>
              <w:ind w:left="180" w:hangingChars="100" w:hanging="180"/>
              <w:rPr>
                <w:sz w:val="18"/>
                <w:szCs w:val="18"/>
              </w:rPr>
            </w:pPr>
            <w:r w:rsidRPr="003409F3">
              <w:rPr>
                <w:sz w:val="18"/>
                <w:szCs w:val="18"/>
              </w:rPr>
              <w:t>・</w:t>
            </w:r>
            <w:r w:rsidR="00E46057" w:rsidRPr="00E46057">
              <w:rPr>
                <w:rFonts w:hint="eastAsia"/>
                <w:sz w:val="18"/>
              </w:rPr>
              <w:t>身近にある物を</w:t>
            </w:r>
            <w:r w:rsidR="00DE49D9">
              <w:rPr>
                <w:rFonts w:hint="eastAsia"/>
                <w:sz w:val="18"/>
              </w:rPr>
              <w:t>利用して</w:t>
            </w:r>
            <w:r w:rsidR="00E46057" w:rsidRPr="00E46057">
              <w:rPr>
                <w:rFonts w:hint="eastAsia"/>
                <w:sz w:val="18"/>
              </w:rPr>
              <w:t>遊ぶ活動を通して</w:t>
            </w:r>
            <w:r w:rsidR="00854F8A">
              <w:rPr>
                <w:rFonts w:hint="eastAsia"/>
                <w:sz w:val="18"/>
                <w:szCs w:val="18"/>
              </w:rPr>
              <w:t>、</w:t>
            </w:r>
            <w:r w:rsidR="00E46057" w:rsidRPr="00E46057">
              <w:rPr>
                <w:rFonts w:hint="eastAsia"/>
                <w:sz w:val="18"/>
              </w:rPr>
              <w:t>遊びや遊びに使う物を工夫してつく</w:t>
            </w:r>
            <w:r w:rsidR="00E46057">
              <w:rPr>
                <w:rFonts w:hint="eastAsia"/>
                <w:sz w:val="18"/>
                <w:szCs w:val="18"/>
              </w:rPr>
              <w:t>っている</w:t>
            </w:r>
            <w:r w:rsidR="00C17205" w:rsidRPr="00C17205">
              <w:rPr>
                <w:rFonts w:hint="eastAsia"/>
                <w:sz w:val="18"/>
                <w:szCs w:val="18"/>
              </w:rPr>
              <w:t>。</w:t>
            </w:r>
          </w:p>
          <w:p w14:paraId="3271B8B5" w14:textId="77777777" w:rsidR="006678CC" w:rsidRPr="003409F3" w:rsidRDefault="006678CC" w:rsidP="001F71AC">
            <w:pPr>
              <w:spacing w:line="280" w:lineRule="exact"/>
              <w:rPr>
                <w:rFonts w:eastAsia="ＭＳ ゴシック"/>
                <w:u w:val="single"/>
              </w:rPr>
            </w:pPr>
            <w:r>
              <w:rPr>
                <w:rFonts w:eastAsia="ＭＳ ゴシック" w:hint="eastAsia"/>
                <w:sz w:val="16"/>
                <w:szCs w:val="16"/>
                <w:u w:val="single"/>
              </w:rPr>
              <w:t>主体的に学習に取り組む態度</w:t>
            </w:r>
          </w:p>
          <w:p w14:paraId="4FC7C0F5" w14:textId="2F6C9079" w:rsidR="006678CC" w:rsidRPr="003409F3" w:rsidRDefault="006678CC" w:rsidP="001F71AC">
            <w:pPr>
              <w:spacing w:line="280" w:lineRule="exact"/>
              <w:ind w:left="180" w:hangingChars="100" w:hanging="180"/>
              <w:rPr>
                <w:rFonts w:eastAsia="ＭＳ ゴシック"/>
                <w:u w:val="single"/>
              </w:rPr>
            </w:pPr>
            <w:r w:rsidRPr="003409F3">
              <w:rPr>
                <w:sz w:val="18"/>
                <w:szCs w:val="18"/>
              </w:rPr>
              <w:t>・</w:t>
            </w:r>
            <w:r w:rsidR="00E46057" w:rsidRPr="00E46057">
              <w:rPr>
                <w:rFonts w:hint="eastAsia"/>
                <w:sz w:val="18"/>
              </w:rPr>
              <w:t>身近にある物を使って遊ぶ活動を通して</w:t>
            </w:r>
            <w:r w:rsidR="00854F8A">
              <w:rPr>
                <w:rFonts w:hint="eastAsia"/>
                <w:sz w:val="18"/>
                <w:szCs w:val="18"/>
              </w:rPr>
              <w:t>、</w:t>
            </w:r>
            <w:r w:rsidR="00E46057">
              <w:rPr>
                <w:rFonts w:hint="eastAsia"/>
                <w:sz w:val="18"/>
              </w:rPr>
              <w:t>みんなと楽しみながら</w:t>
            </w:r>
            <w:r w:rsidR="00E46057" w:rsidRPr="00C17205">
              <w:rPr>
                <w:rFonts w:hint="eastAsia"/>
                <w:sz w:val="18"/>
              </w:rPr>
              <w:t>遊びを</w:t>
            </w:r>
            <w:r w:rsidR="00B511E5">
              <w:rPr>
                <w:rFonts w:hint="eastAsia"/>
                <w:sz w:val="18"/>
              </w:rPr>
              <w:t>つく</w:t>
            </w:r>
            <w:r w:rsidR="00E46057" w:rsidRPr="00C17205">
              <w:rPr>
                <w:rFonts w:hint="eastAsia"/>
                <w:sz w:val="18"/>
              </w:rPr>
              <w:t>り出そうと</w:t>
            </w:r>
            <w:r w:rsidR="00E46057">
              <w:rPr>
                <w:rFonts w:hint="eastAsia"/>
                <w:sz w:val="18"/>
                <w:szCs w:val="18"/>
              </w:rPr>
              <w:t>している</w:t>
            </w:r>
            <w:r w:rsidR="00C17205" w:rsidRPr="00C17205">
              <w:rPr>
                <w:rFonts w:hint="eastAsia"/>
                <w:sz w:val="18"/>
                <w:szCs w:val="18"/>
              </w:rPr>
              <w:t>。</w:t>
            </w:r>
          </w:p>
        </w:tc>
      </w:tr>
    </w:tbl>
    <w:p w14:paraId="36CD817E" w14:textId="77777777" w:rsidR="00C15A79" w:rsidRPr="003409F3" w:rsidRDefault="00C15A79" w:rsidP="001C774A">
      <w:pPr>
        <w:widowControl/>
        <w:jc w:val="left"/>
      </w:pPr>
    </w:p>
    <w:tbl>
      <w:tblPr>
        <w:tblpPr w:leftFromText="142" w:rightFromText="142" w:vertAnchor="text" w:horzAnchor="margin" w:tblpXSpec="center" w:tblpY="8"/>
        <w:tblW w:w="10206"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3B453F" w:rsidRPr="003409F3" w14:paraId="189B5DCD" w14:textId="77777777">
        <w:tc>
          <w:tcPr>
            <w:tcW w:w="3402" w:type="dxa"/>
            <w:tcBorders>
              <w:bottom w:val="single" w:sz="4" w:space="0" w:color="FFFFFF"/>
              <w:right w:val="single" w:sz="4" w:space="0" w:color="FFFFFF"/>
            </w:tcBorders>
            <w:shd w:val="clear" w:color="auto" w:fill="BFBFBF"/>
          </w:tcPr>
          <w:p w14:paraId="04ED868F" w14:textId="041422CB" w:rsidR="003B453F" w:rsidRPr="003409F3" w:rsidRDefault="003B453F" w:rsidP="003B453F">
            <w:pPr>
              <w:rPr>
                <w:rFonts w:eastAsia="ＭＳ ゴシック"/>
                <w:sz w:val="18"/>
                <w:szCs w:val="18"/>
              </w:rPr>
            </w:pPr>
            <w:r w:rsidRPr="003409F3">
              <w:rPr>
                <w:rFonts w:eastAsia="ＭＳ ゴシック"/>
                <w:sz w:val="18"/>
                <w:szCs w:val="18"/>
              </w:rPr>
              <w:t>小単元の</w:t>
            </w:r>
            <w:r>
              <w:rPr>
                <w:rFonts w:eastAsia="ＭＳ ゴシック"/>
                <w:sz w:val="18"/>
                <w:szCs w:val="18"/>
              </w:rPr>
              <w:t>目標</w:t>
            </w:r>
          </w:p>
        </w:tc>
        <w:tc>
          <w:tcPr>
            <w:tcW w:w="3402" w:type="dxa"/>
            <w:tcBorders>
              <w:left w:val="single" w:sz="4" w:space="0" w:color="FFFFFF"/>
              <w:bottom w:val="single" w:sz="4" w:space="0" w:color="FFFFFF"/>
              <w:right w:val="single" w:sz="4" w:space="0" w:color="FFFFFF"/>
            </w:tcBorders>
            <w:shd w:val="clear" w:color="auto" w:fill="BFBFBF"/>
          </w:tcPr>
          <w:p w14:paraId="21EE7E6F" w14:textId="1EA043CC" w:rsidR="003B453F" w:rsidRDefault="003B453F" w:rsidP="00B63DD3">
            <w:pPr>
              <w:ind w:left="180" w:hangingChars="100" w:hanging="180"/>
              <w:rPr>
                <w:rFonts w:eastAsia="ＭＳ ゴシック"/>
                <w:sz w:val="18"/>
                <w:szCs w:val="18"/>
              </w:rPr>
            </w:pPr>
            <w:r>
              <w:rPr>
                <w:rFonts w:eastAsia="ＭＳ ゴシック" w:hint="eastAsia"/>
                <w:sz w:val="18"/>
                <w:szCs w:val="18"/>
              </w:rPr>
              <w:t>学習活動</w:t>
            </w:r>
          </w:p>
        </w:tc>
        <w:tc>
          <w:tcPr>
            <w:tcW w:w="3402" w:type="dxa"/>
            <w:tcBorders>
              <w:left w:val="single" w:sz="4" w:space="0" w:color="FFFFFF"/>
              <w:bottom w:val="single" w:sz="4" w:space="0" w:color="FFFFFF"/>
            </w:tcBorders>
            <w:shd w:val="clear" w:color="auto" w:fill="BFBFBF"/>
          </w:tcPr>
          <w:p w14:paraId="274FCFE0" w14:textId="41D19FDB" w:rsidR="003B453F" w:rsidRPr="003409F3" w:rsidRDefault="003B453F" w:rsidP="003B453F">
            <w:pPr>
              <w:rPr>
                <w:rFonts w:eastAsia="ＭＳ ゴシック"/>
                <w:sz w:val="18"/>
                <w:szCs w:val="18"/>
              </w:rPr>
            </w:pPr>
            <w:r>
              <w:rPr>
                <w:rFonts w:eastAsia="ＭＳ ゴシック" w:hint="eastAsia"/>
                <w:sz w:val="18"/>
                <w:szCs w:val="18"/>
              </w:rPr>
              <w:t>重点</w:t>
            </w:r>
            <w:r w:rsidRPr="003409F3">
              <w:rPr>
                <w:rFonts w:eastAsia="ＭＳ ゴシック"/>
                <w:sz w:val="18"/>
                <w:szCs w:val="18"/>
              </w:rPr>
              <w:t>評価規準</w:t>
            </w:r>
          </w:p>
        </w:tc>
      </w:tr>
      <w:tr w:rsidR="00F0567C" w:rsidRPr="003409F3" w14:paraId="1A697F68" w14:textId="77777777">
        <w:trPr>
          <w:trHeight w:val="595"/>
        </w:trPr>
        <w:tc>
          <w:tcPr>
            <w:tcW w:w="3402" w:type="dxa"/>
            <w:tcBorders>
              <w:top w:val="single" w:sz="4" w:space="0" w:color="FFFFFF"/>
            </w:tcBorders>
            <w:shd w:val="clear" w:color="auto" w:fill="595959"/>
          </w:tcPr>
          <w:p w14:paraId="01772B9B" w14:textId="486E043C" w:rsidR="00F0567C" w:rsidRDefault="00F0567C" w:rsidP="003B453F">
            <w:pPr>
              <w:spacing w:line="280" w:lineRule="exact"/>
              <w:jc w:val="left"/>
              <w:rPr>
                <w:rFonts w:eastAsia="ＭＳ ゴシック"/>
                <w:b/>
                <w:color w:val="FFFFFF"/>
                <w:sz w:val="18"/>
                <w:szCs w:val="18"/>
              </w:rPr>
            </w:pPr>
            <w:r>
              <w:rPr>
                <w:rFonts w:eastAsia="ＭＳ ゴシック" w:hint="eastAsia"/>
                <w:b/>
                <w:color w:val="FFFFFF"/>
                <w:sz w:val="18"/>
                <w:szCs w:val="18"/>
              </w:rPr>
              <w:t>あそんで</w:t>
            </w:r>
            <w:r>
              <w:rPr>
                <w:rFonts w:eastAsia="ＭＳ ゴシック"/>
                <w:b/>
                <w:color w:val="FFFFFF"/>
                <w:sz w:val="18"/>
                <w:szCs w:val="18"/>
              </w:rPr>
              <w:t xml:space="preserve"> </w:t>
            </w:r>
            <w:r>
              <w:rPr>
                <w:rFonts w:eastAsia="ＭＳ ゴシック" w:hint="eastAsia"/>
                <w:b/>
                <w:color w:val="FFFFFF"/>
                <w:sz w:val="18"/>
                <w:szCs w:val="18"/>
              </w:rPr>
              <w:t>作って</w:t>
            </w:r>
            <w:r>
              <w:rPr>
                <w:rFonts w:eastAsia="ＭＳ ゴシック"/>
                <w:b/>
                <w:color w:val="FFFFFF"/>
                <w:sz w:val="18"/>
                <w:szCs w:val="18"/>
              </w:rPr>
              <w:t xml:space="preserve"> </w:t>
            </w:r>
            <w:r>
              <w:rPr>
                <w:rFonts w:eastAsia="ＭＳ ゴシック" w:hint="eastAsia"/>
                <w:b/>
                <w:color w:val="FFFFFF"/>
                <w:sz w:val="18"/>
                <w:szCs w:val="18"/>
              </w:rPr>
              <w:t>くふうして</w:t>
            </w:r>
          </w:p>
          <w:p w14:paraId="3D2FEB95" w14:textId="43E2B355" w:rsidR="00F0567C" w:rsidRPr="00F0567C" w:rsidRDefault="00F0567C" w:rsidP="00F0567C">
            <w:pPr>
              <w:spacing w:line="280" w:lineRule="exact"/>
              <w:jc w:val="left"/>
              <w:rPr>
                <w:rFonts w:eastAsia="ＭＳ ゴシック"/>
                <w:b/>
                <w:color w:val="FFFFFF"/>
                <w:sz w:val="18"/>
                <w:szCs w:val="18"/>
              </w:rPr>
            </w:pPr>
            <w:r>
              <w:rPr>
                <w:rFonts w:eastAsia="ＭＳ ゴシック" w:hint="eastAsia"/>
                <w:b/>
                <w:color w:val="FFFFFF"/>
                <w:sz w:val="18"/>
                <w:szCs w:val="18"/>
              </w:rPr>
              <w:t>あつめた</w:t>
            </w:r>
            <w:r>
              <w:rPr>
                <w:rFonts w:eastAsia="ＭＳ ゴシック"/>
                <w:b/>
                <w:color w:val="FFFFFF"/>
                <w:sz w:val="18"/>
                <w:szCs w:val="18"/>
              </w:rPr>
              <w:t xml:space="preserve"> </w:t>
            </w:r>
            <w:r>
              <w:rPr>
                <w:rFonts w:eastAsia="ＭＳ ゴシック" w:hint="eastAsia"/>
                <w:b/>
                <w:color w:val="FFFFFF"/>
                <w:sz w:val="18"/>
                <w:szCs w:val="18"/>
              </w:rPr>
              <w:t>もので</w:t>
            </w:r>
            <w:r>
              <w:rPr>
                <w:rFonts w:eastAsia="ＭＳ ゴシック"/>
                <w:b/>
                <w:color w:val="FFFFFF"/>
                <w:sz w:val="18"/>
                <w:szCs w:val="18"/>
              </w:rPr>
              <w:t xml:space="preserve"> </w:t>
            </w:r>
            <w:r>
              <w:rPr>
                <w:rFonts w:eastAsia="ＭＳ ゴシック" w:hint="eastAsia"/>
                <w:b/>
                <w:color w:val="FFFFFF"/>
                <w:sz w:val="18"/>
                <w:szCs w:val="18"/>
              </w:rPr>
              <w:t>あそんで</w:t>
            </w:r>
            <w:r>
              <w:rPr>
                <w:rFonts w:eastAsia="ＭＳ ゴシック"/>
                <w:b/>
                <w:color w:val="FFFFFF"/>
                <w:sz w:val="18"/>
                <w:szCs w:val="18"/>
              </w:rPr>
              <w:t xml:space="preserve"> </w:t>
            </w:r>
            <w:r>
              <w:rPr>
                <w:rFonts w:eastAsia="ＭＳ ゴシック" w:hint="eastAsia"/>
                <w:b/>
                <w:color w:val="FFFFFF"/>
                <w:sz w:val="18"/>
                <w:szCs w:val="18"/>
              </w:rPr>
              <w:t>みよう</w:t>
            </w:r>
          </w:p>
        </w:tc>
        <w:tc>
          <w:tcPr>
            <w:tcW w:w="3402" w:type="dxa"/>
            <w:vMerge w:val="restart"/>
            <w:tcBorders>
              <w:top w:val="single" w:sz="4" w:space="0" w:color="FFFFFF"/>
            </w:tcBorders>
          </w:tcPr>
          <w:p w14:paraId="1554E4CF" w14:textId="15B65881" w:rsidR="00F0567C" w:rsidRDefault="00F0567C" w:rsidP="00B63DD3">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集めた物を見ながら、どんな</w:t>
            </w:r>
            <w:r>
              <w:rPr>
                <w:rFonts w:ascii="ＭＳ ゴシック" w:eastAsia="ＭＳ ゴシック" w:hAnsi="ＭＳ ゴシック" w:hint="eastAsia"/>
                <w:sz w:val="18"/>
                <w:szCs w:val="18"/>
              </w:rPr>
              <w:t>特徴</w:t>
            </w:r>
            <w:r>
              <w:rPr>
                <w:rFonts w:ascii="ＭＳ ゴシック" w:eastAsia="ＭＳ ゴシック" w:hAnsi="ＭＳ ゴシック"/>
                <w:sz w:val="18"/>
                <w:szCs w:val="18"/>
              </w:rPr>
              <w:t>があるか、どんなことができそうか出し合う。</w:t>
            </w:r>
          </w:p>
          <w:p w14:paraId="28F8E2AA" w14:textId="3E39CCF4" w:rsidR="00F0567C" w:rsidRPr="00B63DD3" w:rsidRDefault="00F0567C" w:rsidP="00B63DD3">
            <w:pPr>
              <w:spacing w:line="280" w:lineRule="exact"/>
              <w:ind w:left="180" w:hangingChars="100" w:hanging="180"/>
              <w:rPr>
                <w:sz w:val="18"/>
                <w:szCs w:val="18"/>
              </w:rPr>
            </w:pPr>
            <w:r w:rsidRPr="00B63DD3">
              <w:rPr>
                <w:rFonts w:hint="eastAsia"/>
                <w:sz w:val="18"/>
                <w:szCs w:val="18"/>
              </w:rPr>
              <w:t>・教科書などを見て、身近にあるどんなもので遊べそうか考える。</w:t>
            </w:r>
          </w:p>
          <w:p w14:paraId="39F6A3C1" w14:textId="044A6209" w:rsidR="00F0567C" w:rsidRDefault="00F0567C" w:rsidP="00B63DD3">
            <w:pPr>
              <w:spacing w:line="280" w:lineRule="exact"/>
              <w:ind w:left="180" w:hangingChars="100" w:hanging="180"/>
              <w:rPr>
                <w:sz w:val="18"/>
                <w:szCs w:val="18"/>
              </w:rPr>
            </w:pPr>
            <w:r w:rsidRPr="00B63DD3">
              <w:rPr>
                <w:rFonts w:hint="eastAsia"/>
                <w:sz w:val="18"/>
                <w:szCs w:val="18"/>
              </w:rPr>
              <w:t>・集まった物について</w:t>
            </w:r>
            <w:r>
              <w:rPr>
                <w:rFonts w:hint="eastAsia"/>
                <w:sz w:val="18"/>
                <w:szCs w:val="18"/>
              </w:rPr>
              <w:t>気付いた</w:t>
            </w:r>
            <w:r w:rsidRPr="00B63DD3">
              <w:rPr>
                <w:rFonts w:hint="eastAsia"/>
                <w:sz w:val="18"/>
                <w:szCs w:val="18"/>
              </w:rPr>
              <w:t>ことを話し合</w:t>
            </w:r>
            <w:r>
              <w:rPr>
                <w:rFonts w:hint="eastAsia"/>
                <w:sz w:val="18"/>
                <w:szCs w:val="18"/>
              </w:rPr>
              <w:t>い、</w:t>
            </w:r>
            <w:r w:rsidRPr="00B63DD3">
              <w:rPr>
                <w:rFonts w:hint="eastAsia"/>
                <w:sz w:val="18"/>
                <w:szCs w:val="18"/>
              </w:rPr>
              <w:t>遊びや、遊び方をイメージし、遊ぶことに期待感をもつ。</w:t>
            </w:r>
          </w:p>
          <w:p w14:paraId="3B9B0B2C" w14:textId="50E957D0" w:rsidR="00F0567C" w:rsidRDefault="00F0567C" w:rsidP="00B63DD3">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Pr>
                <w:rFonts w:ascii="ＭＳ ゴシック" w:eastAsia="ＭＳ ゴシック" w:hAnsi="ＭＳ ゴシック"/>
                <w:sz w:val="18"/>
                <w:szCs w:val="18"/>
              </w:rPr>
              <w:t>集めた物の特徴を生かして遊ぶ。</w:t>
            </w:r>
          </w:p>
          <w:p w14:paraId="4E13925B" w14:textId="7CA47DE9" w:rsidR="00F0567C" w:rsidRDefault="00F0567C" w:rsidP="00F0567C">
            <w:pPr>
              <w:spacing w:line="280" w:lineRule="exact"/>
              <w:ind w:left="180" w:hangingChars="100" w:hanging="180"/>
              <w:rPr>
                <w:sz w:val="18"/>
                <w:szCs w:val="18"/>
              </w:rPr>
            </w:pPr>
            <w:r w:rsidRPr="00B63DD3">
              <w:rPr>
                <w:rFonts w:hint="eastAsia"/>
                <w:sz w:val="18"/>
                <w:szCs w:val="18"/>
              </w:rPr>
              <w:t>・集めた物に自由に触れ、積</w:t>
            </w:r>
            <w:r>
              <w:rPr>
                <w:rFonts w:hint="eastAsia"/>
                <w:sz w:val="18"/>
                <w:szCs w:val="18"/>
              </w:rPr>
              <w:t>む</w:t>
            </w:r>
            <w:r w:rsidRPr="00B63DD3">
              <w:rPr>
                <w:rFonts w:hint="eastAsia"/>
                <w:sz w:val="18"/>
                <w:szCs w:val="18"/>
              </w:rPr>
              <w:t>、並べ</w:t>
            </w:r>
            <w:r>
              <w:rPr>
                <w:rFonts w:hint="eastAsia"/>
                <w:sz w:val="18"/>
                <w:szCs w:val="18"/>
              </w:rPr>
              <w:t>る</w:t>
            </w:r>
            <w:r w:rsidRPr="00B63DD3">
              <w:rPr>
                <w:rFonts w:hint="eastAsia"/>
                <w:sz w:val="18"/>
                <w:szCs w:val="18"/>
              </w:rPr>
              <w:t>、転が</w:t>
            </w:r>
            <w:r>
              <w:rPr>
                <w:rFonts w:hint="eastAsia"/>
                <w:sz w:val="18"/>
                <w:szCs w:val="18"/>
              </w:rPr>
              <w:t>すなどして</w:t>
            </w:r>
            <w:r w:rsidRPr="00B63DD3">
              <w:rPr>
                <w:rFonts w:hint="eastAsia"/>
                <w:sz w:val="18"/>
                <w:szCs w:val="18"/>
              </w:rPr>
              <w:t>、存分に遊</w:t>
            </w:r>
            <w:r>
              <w:rPr>
                <w:rFonts w:hint="eastAsia"/>
                <w:sz w:val="18"/>
                <w:szCs w:val="18"/>
              </w:rPr>
              <w:t>ぶ</w:t>
            </w:r>
            <w:r w:rsidRPr="00B63DD3">
              <w:rPr>
                <w:rFonts w:hint="eastAsia"/>
                <w:sz w:val="18"/>
                <w:szCs w:val="18"/>
              </w:rPr>
              <w:t>。</w:t>
            </w:r>
          </w:p>
          <w:p w14:paraId="2B6C66A6" w14:textId="6A263211" w:rsidR="00F0567C" w:rsidRPr="00B63DD3" w:rsidRDefault="00F0567C" w:rsidP="00B63DD3">
            <w:pPr>
              <w:spacing w:line="280" w:lineRule="exact"/>
              <w:ind w:left="180" w:hangingChars="100" w:hanging="180"/>
              <w:rPr>
                <w:sz w:val="18"/>
                <w:szCs w:val="18"/>
              </w:rPr>
            </w:pPr>
            <w:r w:rsidRPr="00B63DD3">
              <w:rPr>
                <w:rFonts w:hint="eastAsia"/>
                <w:sz w:val="18"/>
                <w:szCs w:val="18"/>
              </w:rPr>
              <w:t>・</w:t>
            </w:r>
            <w:r>
              <w:rPr>
                <w:rFonts w:hint="eastAsia"/>
                <w:sz w:val="18"/>
                <w:szCs w:val="18"/>
              </w:rPr>
              <w:t>教師は、</w:t>
            </w:r>
            <w:r w:rsidRPr="00B63DD3">
              <w:rPr>
                <w:rFonts w:hint="eastAsia"/>
                <w:sz w:val="18"/>
                <w:szCs w:val="18"/>
              </w:rPr>
              <w:t>「つむ」「ならべる」「ころがす」などの遊びのヒントとなるキーワードを児童から引き出したり、助言したりする。</w:t>
            </w:r>
          </w:p>
          <w:p w14:paraId="0C810D91" w14:textId="6A64522D" w:rsidR="00F0567C" w:rsidRDefault="00F0567C" w:rsidP="003C5990">
            <w:pPr>
              <w:spacing w:line="280" w:lineRule="exact"/>
              <w:ind w:left="180" w:hangingChars="100" w:hanging="180"/>
              <w:rPr>
                <w:rFonts w:eastAsia="ＭＳ ゴシック"/>
                <w:sz w:val="16"/>
                <w:szCs w:val="16"/>
                <w:u w:val="single"/>
              </w:rPr>
            </w:pPr>
            <w:r w:rsidRPr="00B63DD3">
              <w:rPr>
                <w:rFonts w:hint="eastAsia"/>
                <w:sz w:val="18"/>
                <w:szCs w:val="18"/>
              </w:rPr>
              <w:t>・</w:t>
            </w:r>
            <w:r>
              <w:rPr>
                <w:rFonts w:hint="eastAsia"/>
                <w:sz w:val="18"/>
                <w:szCs w:val="18"/>
              </w:rPr>
              <w:t>教師が</w:t>
            </w:r>
            <w:r w:rsidRPr="00B63DD3">
              <w:rPr>
                <w:rFonts w:hint="eastAsia"/>
                <w:sz w:val="18"/>
                <w:szCs w:val="18"/>
              </w:rPr>
              <w:t>「誰が高く積めるかな。」など、競争につながるような声かけをすると、児童の意欲が高まる。</w:t>
            </w:r>
          </w:p>
        </w:tc>
        <w:tc>
          <w:tcPr>
            <w:tcW w:w="3402" w:type="dxa"/>
            <w:vMerge w:val="restart"/>
            <w:tcBorders>
              <w:top w:val="single" w:sz="4" w:space="0" w:color="FFFFFF"/>
            </w:tcBorders>
            <w:shd w:val="clear" w:color="auto" w:fill="auto"/>
          </w:tcPr>
          <w:p w14:paraId="726D7D01" w14:textId="5575350D" w:rsidR="00F0567C" w:rsidRPr="003409F3" w:rsidRDefault="00F0567C" w:rsidP="003B453F">
            <w:pPr>
              <w:spacing w:line="280" w:lineRule="exact"/>
              <w:rPr>
                <w:sz w:val="18"/>
                <w:szCs w:val="18"/>
              </w:rPr>
            </w:pPr>
            <w:r>
              <w:rPr>
                <w:rFonts w:eastAsia="ＭＳ ゴシック"/>
                <w:sz w:val="16"/>
                <w:szCs w:val="16"/>
                <w:u w:val="single"/>
              </w:rPr>
              <w:t>思考・判断・表現</w:t>
            </w:r>
          </w:p>
          <w:p w14:paraId="009ECCD9" w14:textId="090EE3A9" w:rsidR="00F0567C" w:rsidRPr="00A01EA4" w:rsidRDefault="00F0567C" w:rsidP="00B511E5">
            <w:pPr>
              <w:spacing w:line="280" w:lineRule="exact"/>
              <w:ind w:left="180" w:hangingChars="100" w:hanging="180"/>
              <w:rPr>
                <w:color w:val="00B050"/>
                <w:sz w:val="18"/>
                <w:szCs w:val="18"/>
              </w:rPr>
            </w:pPr>
            <w:r>
              <w:rPr>
                <w:rFonts w:hint="eastAsia"/>
                <w:sz w:val="18"/>
                <w:szCs w:val="18"/>
              </w:rPr>
              <w:t>・さまざまな遊び方を試したり、ルールを作ったりしながら、工夫して楽しく遊んでいる。</w:t>
            </w:r>
          </w:p>
          <w:p w14:paraId="535D38F5" w14:textId="77777777" w:rsidR="00F0567C" w:rsidRPr="003409F3" w:rsidRDefault="00F0567C" w:rsidP="003B453F">
            <w:pPr>
              <w:spacing w:line="280" w:lineRule="exact"/>
              <w:ind w:left="160" w:hangingChars="100" w:hanging="160"/>
              <w:rPr>
                <w:sz w:val="18"/>
                <w:szCs w:val="18"/>
              </w:rPr>
            </w:pPr>
            <w:r>
              <w:rPr>
                <w:rFonts w:eastAsia="ＭＳ ゴシック"/>
                <w:sz w:val="16"/>
                <w:szCs w:val="16"/>
                <w:u w:val="single"/>
              </w:rPr>
              <w:t>主体的に学習に取り組む態度</w:t>
            </w:r>
          </w:p>
          <w:p w14:paraId="3A5EE133" w14:textId="39BC8593" w:rsidR="00F0567C" w:rsidRPr="00A672E8" w:rsidRDefault="00F0567C" w:rsidP="00B511E5">
            <w:pPr>
              <w:spacing w:line="280" w:lineRule="exact"/>
              <w:ind w:left="180" w:hangingChars="100" w:hanging="180"/>
              <w:rPr>
                <w:color w:val="0070C0"/>
                <w:sz w:val="18"/>
                <w:szCs w:val="18"/>
              </w:rPr>
            </w:pPr>
            <w:r w:rsidRPr="00A01EA4">
              <w:rPr>
                <w:sz w:val="18"/>
                <w:szCs w:val="18"/>
              </w:rPr>
              <w:t>・</w:t>
            </w:r>
            <w:r>
              <w:rPr>
                <w:rFonts w:hint="eastAsia"/>
                <w:sz w:val="18"/>
                <w:szCs w:val="18"/>
              </w:rPr>
              <w:t>身近にある物の特性に興味をもち、楽しみながら遊びを考えようとしている。</w:t>
            </w:r>
          </w:p>
        </w:tc>
      </w:tr>
      <w:tr w:rsidR="00F0567C" w:rsidRPr="003409F3" w14:paraId="33964D39" w14:textId="77777777">
        <w:trPr>
          <w:trHeight w:val="3872"/>
        </w:trPr>
        <w:tc>
          <w:tcPr>
            <w:tcW w:w="3402" w:type="dxa"/>
            <w:shd w:val="clear" w:color="auto" w:fill="auto"/>
          </w:tcPr>
          <w:p w14:paraId="6B06922D" w14:textId="77777777" w:rsidR="00F0567C" w:rsidRPr="003409F3" w:rsidRDefault="00F0567C" w:rsidP="00F0567C">
            <w:pPr>
              <w:spacing w:line="280" w:lineRule="exact"/>
              <w:jc w:val="right"/>
              <w:rPr>
                <w:sz w:val="18"/>
                <w:szCs w:val="18"/>
              </w:rPr>
            </w:pPr>
            <w:r>
              <w:rPr>
                <w:rFonts w:eastAsia="ＭＳ ゴシック" w:hint="eastAsia"/>
                <w:sz w:val="18"/>
                <w:szCs w:val="18"/>
              </w:rPr>
              <w:t>3</w:t>
            </w:r>
            <w:r w:rsidRPr="003409F3">
              <w:rPr>
                <w:rFonts w:eastAsia="ＭＳ ゴシック"/>
                <w:sz w:val="18"/>
                <w:szCs w:val="18"/>
              </w:rPr>
              <w:t>時間／下</w:t>
            </w:r>
            <w:r w:rsidRPr="003409F3">
              <w:rPr>
                <w:rFonts w:eastAsia="ＭＳ ゴシック"/>
                <w:sz w:val="18"/>
                <w:szCs w:val="18"/>
              </w:rPr>
              <w:t>p</w:t>
            </w:r>
            <w:r>
              <w:rPr>
                <w:rFonts w:eastAsia="ＭＳ ゴシック" w:hint="eastAsia"/>
                <w:sz w:val="18"/>
                <w:szCs w:val="18"/>
              </w:rPr>
              <w:t>4</w:t>
            </w:r>
            <w:r>
              <w:rPr>
                <w:rFonts w:eastAsia="ＭＳ ゴシック"/>
                <w:sz w:val="18"/>
                <w:szCs w:val="18"/>
              </w:rPr>
              <w:t>6-49</w:t>
            </w:r>
          </w:p>
          <w:p w14:paraId="7622C16E" w14:textId="77777777" w:rsidR="00F0567C" w:rsidRPr="003409F3" w:rsidRDefault="00F0567C" w:rsidP="00F0567C">
            <w:pPr>
              <w:spacing w:line="280" w:lineRule="exact"/>
              <w:rPr>
                <w:rFonts w:eastAsia="ＭＳ ゴシック"/>
                <w:sz w:val="18"/>
                <w:szCs w:val="18"/>
                <w:u w:val="single"/>
              </w:rPr>
            </w:pPr>
            <w:r w:rsidRPr="00A72238">
              <w:rPr>
                <w:rFonts w:eastAsia="ＭＳ ゴシック"/>
                <w:sz w:val="16"/>
                <w:szCs w:val="18"/>
                <w:u w:val="single"/>
              </w:rPr>
              <w:t>目標</w:t>
            </w:r>
          </w:p>
          <w:p w14:paraId="3C4BB341" w14:textId="2E63872F" w:rsidR="00F0567C" w:rsidRDefault="00F0567C" w:rsidP="005168FB">
            <w:pPr>
              <w:spacing w:line="280" w:lineRule="exact"/>
              <w:rPr>
                <w:rFonts w:eastAsia="ＭＳ ゴシック"/>
                <w:b/>
                <w:color w:val="FFFFFF"/>
                <w:sz w:val="18"/>
                <w:szCs w:val="18"/>
              </w:rPr>
            </w:pPr>
            <w:r>
              <w:rPr>
                <w:rFonts w:hint="eastAsia"/>
                <w:sz w:val="18"/>
                <w:szCs w:val="18"/>
              </w:rPr>
              <w:t>身近にある物を利用して遊ぶことを通して</w:t>
            </w:r>
            <w:r w:rsidRPr="005158A8">
              <w:rPr>
                <w:rFonts w:hint="eastAsia"/>
                <w:sz w:val="18"/>
                <w:szCs w:val="18"/>
              </w:rPr>
              <w:t>、</w:t>
            </w:r>
            <w:r>
              <w:rPr>
                <w:rFonts w:hint="eastAsia"/>
                <w:sz w:val="18"/>
                <w:szCs w:val="18"/>
              </w:rPr>
              <w:t>さまざまな方法を試したり、ルールを作って工夫したりすることで、身近にある物の特性に興</w:t>
            </w:r>
            <w:r>
              <w:rPr>
                <w:rFonts w:hint="eastAsia"/>
                <w:color w:val="000000"/>
                <w:sz w:val="18"/>
                <w:szCs w:val="18"/>
              </w:rPr>
              <w:t>味をもち、楽しみながら遊びを考えようとすることができるようにする。</w:t>
            </w:r>
          </w:p>
        </w:tc>
        <w:tc>
          <w:tcPr>
            <w:tcW w:w="3402" w:type="dxa"/>
            <w:vMerge/>
          </w:tcPr>
          <w:p w14:paraId="3F288906" w14:textId="77777777" w:rsidR="00F0567C" w:rsidRDefault="00F0567C" w:rsidP="00B63DD3">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111D7ECE" w14:textId="77777777" w:rsidR="00F0567C" w:rsidRDefault="00F0567C" w:rsidP="003B453F">
            <w:pPr>
              <w:spacing w:line="280" w:lineRule="exact"/>
              <w:rPr>
                <w:rFonts w:eastAsia="ＭＳ ゴシック"/>
                <w:sz w:val="16"/>
                <w:szCs w:val="16"/>
                <w:u w:val="single"/>
              </w:rPr>
            </w:pPr>
          </w:p>
        </w:tc>
      </w:tr>
      <w:tr w:rsidR="00F0567C" w:rsidRPr="003409F3" w14:paraId="49846D30" w14:textId="77777777">
        <w:trPr>
          <w:trHeight w:val="595"/>
        </w:trPr>
        <w:tc>
          <w:tcPr>
            <w:tcW w:w="3402" w:type="dxa"/>
            <w:shd w:val="clear" w:color="auto" w:fill="595959"/>
          </w:tcPr>
          <w:p w14:paraId="323BA70A" w14:textId="0B1F3CD9" w:rsidR="00F0567C" w:rsidRDefault="00F0567C" w:rsidP="003B453F">
            <w:pPr>
              <w:spacing w:line="280" w:lineRule="exact"/>
              <w:jc w:val="left"/>
              <w:rPr>
                <w:rFonts w:eastAsia="ＭＳ ゴシック"/>
                <w:b/>
                <w:color w:val="FFFFFF"/>
                <w:sz w:val="18"/>
                <w:szCs w:val="18"/>
              </w:rPr>
            </w:pPr>
            <w:r w:rsidRPr="003409F3">
              <w:rPr>
                <w:rFonts w:eastAsia="ＭＳ ゴシック"/>
                <w:b/>
                <w:color w:val="FFFFFF"/>
                <w:sz w:val="18"/>
                <w:szCs w:val="18"/>
              </w:rPr>
              <w:t>うごく</w:t>
            </w:r>
            <w:r w:rsidRPr="003409F3">
              <w:rPr>
                <w:rFonts w:eastAsia="ＭＳ ゴシック"/>
                <w:b/>
                <w:color w:val="FFFFFF"/>
                <w:sz w:val="18"/>
                <w:szCs w:val="18"/>
              </w:rPr>
              <w:t xml:space="preserve"> </w:t>
            </w:r>
            <w:r w:rsidRPr="003409F3">
              <w:rPr>
                <w:rFonts w:eastAsia="ＭＳ ゴシック"/>
                <w:b/>
                <w:color w:val="FFFFFF"/>
                <w:sz w:val="18"/>
                <w:szCs w:val="18"/>
              </w:rPr>
              <w:t>おもちゃに</w:t>
            </w:r>
            <w:r>
              <w:rPr>
                <w:rFonts w:eastAsia="ＭＳ ゴシック" w:hint="eastAsia"/>
                <w:b/>
                <w:color w:val="FFFFFF"/>
                <w:sz w:val="18"/>
                <w:szCs w:val="18"/>
              </w:rPr>
              <w:t xml:space="preserve"> </w:t>
            </w:r>
            <w:r w:rsidRPr="003409F3">
              <w:rPr>
                <w:rFonts w:eastAsia="ＭＳ ゴシック"/>
                <w:b/>
                <w:color w:val="FFFFFF"/>
                <w:sz w:val="18"/>
                <w:szCs w:val="18"/>
              </w:rPr>
              <w:t>ちょうせんだ</w:t>
            </w:r>
          </w:p>
          <w:p w14:paraId="026E52BC" w14:textId="0056305F" w:rsidR="00F0567C" w:rsidRPr="003409F3" w:rsidRDefault="00F0567C" w:rsidP="00891B63">
            <w:pPr>
              <w:spacing w:line="280" w:lineRule="exact"/>
              <w:jc w:val="left"/>
              <w:rPr>
                <w:sz w:val="18"/>
                <w:szCs w:val="18"/>
              </w:rPr>
            </w:pPr>
          </w:p>
        </w:tc>
        <w:tc>
          <w:tcPr>
            <w:tcW w:w="3402" w:type="dxa"/>
            <w:vMerge w:val="restart"/>
          </w:tcPr>
          <w:p w14:paraId="613210B2" w14:textId="09B43750" w:rsidR="00F0567C" w:rsidRDefault="00F0567C" w:rsidP="00B63DD3">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Pr>
                <w:rFonts w:ascii="ＭＳ ゴシック" w:eastAsia="ＭＳ ゴシック" w:hAnsi="ＭＳ ゴシック"/>
                <w:sz w:val="18"/>
                <w:szCs w:val="18"/>
              </w:rPr>
              <w:t>教師が準備した</w:t>
            </w:r>
            <w:r>
              <w:rPr>
                <w:rFonts w:ascii="ＭＳ ゴシック" w:eastAsia="ＭＳ ゴシック" w:hAnsi="ＭＳ ゴシック" w:hint="eastAsia"/>
                <w:sz w:val="18"/>
                <w:szCs w:val="18"/>
              </w:rPr>
              <w:t>、いろいろな</w:t>
            </w:r>
            <w:r>
              <w:rPr>
                <w:rFonts w:ascii="ＭＳ ゴシック" w:eastAsia="ＭＳ ゴシック" w:hAnsi="ＭＳ ゴシック"/>
                <w:sz w:val="18"/>
                <w:szCs w:val="18"/>
              </w:rPr>
              <w:t>動くおもちゃの原型で遊ぶ。</w:t>
            </w:r>
          </w:p>
          <w:p w14:paraId="5AED17F1" w14:textId="5452BE0D" w:rsidR="00F0567C" w:rsidRDefault="00F0567C" w:rsidP="00B63DD3">
            <w:pPr>
              <w:spacing w:line="280" w:lineRule="exact"/>
              <w:ind w:left="180" w:hangingChars="100" w:hanging="180"/>
              <w:rPr>
                <w:sz w:val="18"/>
                <w:szCs w:val="18"/>
              </w:rPr>
            </w:pPr>
            <w:r w:rsidRPr="00B63DD3">
              <w:rPr>
                <w:rFonts w:hint="eastAsia"/>
                <w:sz w:val="18"/>
                <w:szCs w:val="18"/>
              </w:rPr>
              <w:t>・動きに興味をもたせるため、教師</w:t>
            </w:r>
            <w:r>
              <w:rPr>
                <w:rFonts w:hint="eastAsia"/>
                <w:sz w:val="18"/>
                <w:szCs w:val="18"/>
              </w:rPr>
              <w:t>が</w:t>
            </w:r>
            <w:r w:rsidRPr="00B63DD3">
              <w:rPr>
                <w:rFonts w:hint="eastAsia"/>
                <w:sz w:val="18"/>
                <w:szCs w:val="18"/>
              </w:rPr>
              <w:t>簡単な仕組みのおもちゃの原型を見せ、「遊んでみたい</w:t>
            </w:r>
            <w:r>
              <w:rPr>
                <w:rFonts w:hint="eastAsia"/>
                <w:sz w:val="18"/>
                <w:szCs w:val="18"/>
              </w:rPr>
              <w:t>。</w:t>
            </w:r>
            <w:r w:rsidRPr="00B63DD3">
              <w:rPr>
                <w:rFonts w:hint="eastAsia"/>
                <w:sz w:val="18"/>
                <w:szCs w:val="18"/>
              </w:rPr>
              <w:t>」「どんな仕組みになっているんだろう</w:t>
            </w:r>
            <w:r>
              <w:rPr>
                <w:rFonts w:hint="eastAsia"/>
                <w:sz w:val="18"/>
                <w:szCs w:val="18"/>
              </w:rPr>
              <w:t>。</w:t>
            </w:r>
            <w:r w:rsidRPr="00B63DD3">
              <w:rPr>
                <w:rFonts w:hint="eastAsia"/>
                <w:sz w:val="18"/>
                <w:szCs w:val="18"/>
              </w:rPr>
              <w:t>」という思いをもてるようにする。</w:t>
            </w:r>
          </w:p>
          <w:p w14:paraId="770F89F7" w14:textId="39907BAF" w:rsidR="00F0567C" w:rsidRDefault="00F0567C" w:rsidP="00B63DD3">
            <w:pPr>
              <w:spacing w:line="280" w:lineRule="exact"/>
              <w:ind w:left="180" w:hangingChars="100" w:hanging="180"/>
              <w:rPr>
                <w:sz w:val="18"/>
                <w:szCs w:val="18"/>
              </w:rPr>
            </w:pPr>
            <w:r>
              <w:rPr>
                <w:rFonts w:ascii="ＭＳ ゴシック" w:eastAsia="ＭＳ ゴシック" w:hAnsi="ＭＳ ゴシック" w:cs="ＭＳ 明朝" w:hint="eastAsia"/>
                <w:sz w:val="18"/>
                <w:szCs w:val="18"/>
              </w:rPr>
              <w:t>②試行錯誤しながら</w:t>
            </w:r>
            <w:r>
              <w:rPr>
                <w:rFonts w:ascii="ＭＳ ゴシック" w:eastAsia="ＭＳ ゴシック" w:hAnsi="ＭＳ ゴシック"/>
                <w:sz w:val="18"/>
                <w:szCs w:val="18"/>
              </w:rPr>
              <w:t>おもちゃ</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作ったり</w:t>
            </w:r>
            <w:r>
              <w:rPr>
                <w:rFonts w:ascii="ＭＳ ゴシック" w:eastAsia="ＭＳ ゴシック" w:hAnsi="ＭＳ ゴシック" w:hint="eastAsia"/>
                <w:sz w:val="18"/>
                <w:szCs w:val="18"/>
              </w:rPr>
              <w:t>、遊びを考えたりする。</w:t>
            </w:r>
          </w:p>
          <w:p w14:paraId="5C9B82EF" w14:textId="0EE877B8" w:rsidR="00F0567C" w:rsidRPr="00F02D25" w:rsidRDefault="00F0567C" w:rsidP="003C5990">
            <w:pPr>
              <w:spacing w:line="280" w:lineRule="exact"/>
              <w:ind w:left="180" w:hangingChars="100" w:hanging="180"/>
              <w:rPr>
                <w:rFonts w:eastAsia="ＭＳ ゴシック"/>
                <w:color w:val="FF0000"/>
                <w:sz w:val="16"/>
                <w:szCs w:val="16"/>
                <w:u w:val="single"/>
              </w:rPr>
            </w:pPr>
            <w:r w:rsidRPr="00AE07B2">
              <w:rPr>
                <w:rFonts w:hint="eastAsia"/>
                <w:sz w:val="18"/>
                <w:szCs w:val="18"/>
              </w:rPr>
              <w:t>・</w:t>
            </w:r>
            <w:r>
              <w:rPr>
                <w:rFonts w:hint="eastAsia"/>
                <w:sz w:val="18"/>
                <w:szCs w:val="18"/>
              </w:rPr>
              <w:t>教師は、</w:t>
            </w:r>
            <w:r w:rsidRPr="00AE07B2">
              <w:rPr>
                <w:rFonts w:hint="eastAsia"/>
                <w:sz w:val="18"/>
                <w:szCs w:val="18"/>
              </w:rPr>
              <w:t>材料や道具のあるコーナーと、いっしょに遊ぶコーナー（スタートラインのある場、高さを比べる指標のある場、坂道など）を設置し、試行錯誤しながらおもちゃを作ったり、おもちゃで遊んだりできるようにする。</w:t>
            </w:r>
          </w:p>
        </w:tc>
        <w:tc>
          <w:tcPr>
            <w:tcW w:w="3402" w:type="dxa"/>
            <w:vMerge w:val="restart"/>
            <w:shd w:val="clear" w:color="auto" w:fill="auto"/>
          </w:tcPr>
          <w:p w14:paraId="24C090D5" w14:textId="4DF21EFC" w:rsidR="00F0567C" w:rsidRPr="00DA3836" w:rsidRDefault="00F0567C" w:rsidP="003B453F">
            <w:pPr>
              <w:spacing w:line="280" w:lineRule="exact"/>
              <w:ind w:left="160" w:hangingChars="100" w:hanging="160"/>
              <w:rPr>
                <w:sz w:val="18"/>
                <w:szCs w:val="18"/>
              </w:rPr>
            </w:pPr>
            <w:r w:rsidRPr="00DA3836">
              <w:rPr>
                <w:rFonts w:eastAsia="ＭＳ ゴシック"/>
                <w:sz w:val="16"/>
                <w:szCs w:val="16"/>
                <w:u w:val="single"/>
              </w:rPr>
              <w:t>知識・技能</w:t>
            </w:r>
          </w:p>
          <w:p w14:paraId="0A8107A9" w14:textId="61BAB461" w:rsidR="00F0567C" w:rsidRPr="00DA3836" w:rsidRDefault="00F0567C" w:rsidP="003B453F">
            <w:pPr>
              <w:spacing w:line="280" w:lineRule="exact"/>
              <w:ind w:left="180" w:hangingChars="100" w:hanging="180"/>
              <w:rPr>
                <w:sz w:val="18"/>
                <w:szCs w:val="18"/>
              </w:rPr>
            </w:pPr>
            <w:r w:rsidRPr="00DA3836">
              <w:rPr>
                <w:sz w:val="18"/>
                <w:szCs w:val="18"/>
              </w:rPr>
              <w:t>・</w:t>
            </w:r>
            <w:r>
              <w:rPr>
                <w:rFonts w:hint="eastAsia"/>
                <w:sz w:val="18"/>
                <w:szCs w:val="18"/>
              </w:rPr>
              <w:t>おもちゃを作ったり遊んだりするとき、安全に配慮しながら必要な道具を適切に使ったり、整理・整頓を心がけたりしている</w:t>
            </w:r>
            <w:r w:rsidRPr="00DA3836">
              <w:rPr>
                <w:rFonts w:hint="eastAsia"/>
                <w:sz w:val="18"/>
                <w:szCs w:val="18"/>
              </w:rPr>
              <w:t>。</w:t>
            </w:r>
          </w:p>
          <w:p w14:paraId="337085C3" w14:textId="77777777" w:rsidR="00F0567C" w:rsidRPr="003409F3" w:rsidRDefault="00F0567C" w:rsidP="003B453F">
            <w:pPr>
              <w:spacing w:line="280" w:lineRule="exact"/>
              <w:ind w:left="160" w:hangingChars="100" w:hanging="160"/>
              <w:rPr>
                <w:sz w:val="18"/>
                <w:szCs w:val="18"/>
              </w:rPr>
            </w:pPr>
            <w:r>
              <w:rPr>
                <w:rFonts w:eastAsia="ＭＳ ゴシック"/>
                <w:sz w:val="16"/>
                <w:szCs w:val="16"/>
                <w:u w:val="single"/>
              </w:rPr>
              <w:t>思考・判断・表現</w:t>
            </w:r>
          </w:p>
          <w:p w14:paraId="678AB720" w14:textId="565BADE9" w:rsidR="00F0567C" w:rsidRPr="00D5791E" w:rsidRDefault="00F0567C" w:rsidP="00B511E5">
            <w:pPr>
              <w:spacing w:line="280" w:lineRule="exact"/>
              <w:ind w:left="180" w:hangingChars="100" w:hanging="180"/>
              <w:rPr>
                <w:color w:val="00B050"/>
                <w:sz w:val="18"/>
                <w:szCs w:val="18"/>
              </w:rPr>
            </w:pPr>
            <w:r>
              <w:rPr>
                <w:rFonts w:hint="eastAsia"/>
                <w:sz w:val="18"/>
                <w:szCs w:val="18"/>
              </w:rPr>
              <w:t>・</w:t>
            </w:r>
            <w:r w:rsidRPr="008C6D5F">
              <w:rPr>
                <w:rFonts w:hint="eastAsia"/>
                <w:sz w:val="18"/>
                <w:szCs w:val="18"/>
              </w:rPr>
              <w:t>動きを確かめたり、遊び方を考えたり</w:t>
            </w:r>
            <w:r>
              <w:rPr>
                <w:rFonts w:hint="eastAsia"/>
                <w:sz w:val="18"/>
                <w:szCs w:val="18"/>
              </w:rPr>
              <w:t>して試行錯誤し</w:t>
            </w:r>
            <w:r w:rsidRPr="008C6D5F">
              <w:rPr>
                <w:rFonts w:hint="eastAsia"/>
                <w:sz w:val="18"/>
                <w:szCs w:val="18"/>
              </w:rPr>
              <w:t>、</w:t>
            </w:r>
            <w:r>
              <w:rPr>
                <w:rFonts w:hint="eastAsia"/>
                <w:sz w:val="18"/>
                <w:szCs w:val="18"/>
              </w:rPr>
              <w:t>楽しく遊べる</w:t>
            </w:r>
            <w:r w:rsidRPr="008C6D5F">
              <w:rPr>
                <w:rFonts w:hint="eastAsia"/>
                <w:sz w:val="18"/>
                <w:szCs w:val="18"/>
              </w:rPr>
              <w:t>おもちゃを</w:t>
            </w:r>
            <w:r>
              <w:rPr>
                <w:rFonts w:hint="eastAsia"/>
                <w:sz w:val="18"/>
                <w:szCs w:val="18"/>
              </w:rPr>
              <w:t>作って</w:t>
            </w:r>
            <w:r w:rsidRPr="008C6D5F">
              <w:rPr>
                <w:rFonts w:hint="eastAsia"/>
                <w:sz w:val="18"/>
                <w:szCs w:val="18"/>
              </w:rPr>
              <w:t>いる</w:t>
            </w:r>
            <w:r>
              <w:rPr>
                <w:rFonts w:hint="eastAsia"/>
                <w:sz w:val="18"/>
                <w:szCs w:val="18"/>
              </w:rPr>
              <w:t>。</w:t>
            </w:r>
          </w:p>
          <w:p w14:paraId="16C3B1BE" w14:textId="77777777" w:rsidR="00F0567C" w:rsidRPr="00C647EB" w:rsidRDefault="00F0567C" w:rsidP="003B453F">
            <w:pPr>
              <w:spacing w:line="280" w:lineRule="exact"/>
              <w:ind w:left="160" w:hangingChars="100" w:hanging="160"/>
              <w:rPr>
                <w:sz w:val="18"/>
                <w:szCs w:val="18"/>
              </w:rPr>
            </w:pPr>
            <w:r>
              <w:rPr>
                <w:rFonts w:eastAsia="ＭＳ ゴシック"/>
                <w:sz w:val="16"/>
                <w:szCs w:val="16"/>
                <w:u w:val="single"/>
              </w:rPr>
              <w:t>主体的に学習に取り組む態度</w:t>
            </w:r>
          </w:p>
          <w:p w14:paraId="7EC84E78" w14:textId="0AFE4D63" w:rsidR="00F0567C" w:rsidRPr="0082422C" w:rsidRDefault="00F0567C" w:rsidP="00B511E5">
            <w:pPr>
              <w:spacing w:line="280" w:lineRule="exact"/>
              <w:ind w:left="180" w:hangingChars="100" w:hanging="180"/>
              <w:rPr>
                <w:sz w:val="18"/>
                <w:szCs w:val="18"/>
              </w:rPr>
            </w:pPr>
            <w:r w:rsidRPr="007372E2">
              <w:rPr>
                <w:sz w:val="18"/>
                <w:szCs w:val="18"/>
              </w:rPr>
              <w:t>・</w:t>
            </w:r>
            <w:r>
              <w:rPr>
                <w:rFonts w:hint="eastAsia"/>
                <w:sz w:val="18"/>
                <w:szCs w:val="18"/>
              </w:rPr>
              <w:t>動くおもちゃの仕組みに興味をもち、動くおもちゃ作りに自ら進んで挑戦しようとしている。</w:t>
            </w:r>
          </w:p>
        </w:tc>
      </w:tr>
      <w:tr w:rsidR="00F0567C" w:rsidRPr="003409F3" w14:paraId="05153689" w14:textId="77777777">
        <w:trPr>
          <w:trHeight w:val="3262"/>
        </w:trPr>
        <w:tc>
          <w:tcPr>
            <w:tcW w:w="3402" w:type="dxa"/>
            <w:shd w:val="clear" w:color="auto" w:fill="auto"/>
          </w:tcPr>
          <w:p w14:paraId="058A567A" w14:textId="77777777" w:rsidR="00F0567C" w:rsidRPr="003409F3" w:rsidRDefault="00F0567C" w:rsidP="00F0567C">
            <w:pPr>
              <w:spacing w:line="280" w:lineRule="exact"/>
              <w:jc w:val="right"/>
              <w:rPr>
                <w:sz w:val="18"/>
                <w:szCs w:val="18"/>
              </w:rPr>
            </w:pPr>
            <w:r>
              <w:rPr>
                <w:rFonts w:eastAsia="ＭＳ ゴシック" w:hint="eastAsia"/>
                <w:sz w:val="18"/>
                <w:szCs w:val="18"/>
              </w:rPr>
              <w:t>5</w:t>
            </w:r>
            <w:r w:rsidRPr="003409F3">
              <w:rPr>
                <w:rFonts w:eastAsia="ＭＳ ゴシック"/>
                <w:sz w:val="18"/>
                <w:szCs w:val="18"/>
              </w:rPr>
              <w:t>時間／下</w:t>
            </w:r>
            <w:r w:rsidRPr="003409F3">
              <w:rPr>
                <w:rFonts w:eastAsia="ＭＳ ゴシック"/>
                <w:sz w:val="18"/>
                <w:szCs w:val="18"/>
              </w:rPr>
              <w:t>p</w:t>
            </w:r>
            <w:r>
              <w:rPr>
                <w:rFonts w:eastAsia="ＭＳ ゴシック" w:hint="eastAsia"/>
                <w:sz w:val="18"/>
                <w:szCs w:val="18"/>
              </w:rPr>
              <w:t>50</w:t>
            </w:r>
            <w:r>
              <w:rPr>
                <w:rFonts w:eastAsia="ＭＳ ゴシック"/>
                <w:sz w:val="18"/>
                <w:szCs w:val="18"/>
              </w:rPr>
              <w:t>-51</w:t>
            </w:r>
          </w:p>
          <w:p w14:paraId="27242F02" w14:textId="77777777" w:rsidR="00F0567C" w:rsidRPr="003409F3" w:rsidRDefault="00F0567C" w:rsidP="00F0567C">
            <w:pPr>
              <w:spacing w:line="280" w:lineRule="exact"/>
              <w:rPr>
                <w:rFonts w:eastAsia="ＭＳ ゴシック"/>
                <w:sz w:val="18"/>
                <w:szCs w:val="18"/>
                <w:u w:val="single"/>
              </w:rPr>
            </w:pPr>
            <w:r>
              <w:rPr>
                <w:rFonts w:eastAsia="ＭＳ ゴシック"/>
                <w:sz w:val="16"/>
                <w:szCs w:val="18"/>
                <w:u w:val="single"/>
              </w:rPr>
              <w:t>目標</w:t>
            </w:r>
          </w:p>
          <w:p w14:paraId="5B98ADB6" w14:textId="322C39C7" w:rsidR="00F0567C" w:rsidRPr="003409F3" w:rsidRDefault="00F0567C" w:rsidP="005168FB">
            <w:pPr>
              <w:spacing w:line="280" w:lineRule="exact"/>
              <w:rPr>
                <w:rFonts w:eastAsia="ＭＳ ゴシック"/>
                <w:b/>
                <w:color w:val="FFFFFF"/>
                <w:sz w:val="18"/>
                <w:szCs w:val="18"/>
              </w:rPr>
            </w:pPr>
            <w:r>
              <w:rPr>
                <w:rFonts w:hint="eastAsia"/>
                <w:sz w:val="18"/>
                <w:szCs w:val="18"/>
              </w:rPr>
              <w:t>動くおもちゃ作りを通して</w:t>
            </w:r>
            <w:r w:rsidRPr="005158A8">
              <w:rPr>
                <w:rFonts w:hint="eastAsia"/>
                <w:sz w:val="18"/>
                <w:szCs w:val="18"/>
              </w:rPr>
              <w:t>、</w:t>
            </w:r>
            <w:r w:rsidRPr="008C6D5F">
              <w:rPr>
                <w:rFonts w:hint="eastAsia"/>
                <w:sz w:val="18"/>
                <w:szCs w:val="18"/>
              </w:rPr>
              <w:t>動きを確かめたり、遊び方を考えたり</w:t>
            </w:r>
            <w:r>
              <w:rPr>
                <w:rFonts w:hint="eastAsia"/>
                <w:sz w:val="18"/>
                <w:szCs w:val="18"/>
              </w:rPr>
              <w:t>して試行錯誤するとともに</w:t>
            </w:r>
            <w:r w:rsidRPr="005158A8">
              <w:rPr>
                <w:rFonts w:hint="eastAsia"/>
                <w:sz w:val="18"/>
                <w:szCs w:val="18"/>
              </w:rPr>
              <w:t>、</w:t>
            </w:r>
            <w:r>
              <w:rPr>
                <w:rFonts w:hint="eastAsia"/>
                <w:sz w:val="18"/>
                <w:szCs w:val="18"/>
              </w:rPr>
              <w:t>安全や整理整頓を心がけながら、</w:t>
            </w:r>
            <w:r>
              <w:rPr>
                <w:rFonts w:hint="eastAsia"/>
                <w:color w:val="000000"/>
                <w:sz w:val="18"/>
                <w:szCs w:val="18"/>
              </w:rPr>
              <w:t>おもちゃの仕組みに興味を持ち、進んで動くおもちゃ作りに挑戦することができるようにする。</w:t>
            </w:r>
          </w:p>
        </w:tc>
        <w:tc>
          <w:tcPr>
            <w:tcW w:w="3402" w:type="dxa"/>
            <w:vMerge/>
          </w:tcPr>
          <w:p w14:paraId="0B4CF763" w14:textId="77777777" w:rsidR="00F0567C" w:rsidRDefault="00F0567C" w:rsidP="00B63DD3">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22BB4365" w14:textId="77777777" w:rsidR="00F0567C" w:rsidRPr="00DA3836" w:rsidRDefault="00F0567C" w:rsidP="003B453F">
            <w:pPr>
              <w:spacing w:line="280" w:lineRule="exact"/>
              <w:ind w:left="160" w:hangingChars="100" w:hanging="160"/>
              <w:rPr>
                <w:rFonts w:eastAsia="ＭＳ ゴシック"/>
                <w:sz w:val="16"/>
                <w:szCs w:val="16"/>
                <w:u w:val="single"/>
              </w:rPr>
            </w:pPr>
          </w:p>
        </w:tc>
      </w:tr>
      <w:tr w:rsidR="00F0567C" w:rsidRPr="003409F3" w14:paraId="3A65B39A" w14:textId="77777777">
        <w:trPr>
          <w:trHeight w:val="595"/>
        </w:trPr>
        <w:tc>
          <w:tcPr>
            <w:tcW w:w="3402" w:type="dxa"/>
            <w:shd w:val="clear" w:color="auto" w:fill="595959"/>
          </w:tcPr>
          <w:p w14:paraId="73E4B352" w14:textId="4DA341C7" w:rsidR="00F0567C" w:rsidRDefault="00F0567C" w:rsidP="003B453F">
            <w:pPr>
              <w:spacing w:line="280" w:lineRule="exact"/>
              <w:jc w:val="left"/>
              <w:rPr>
                <w:rFonts w:eastAsia="ＭＳ ゴシック"/>
                <w:b/>
                <w:color w:val="FFFFFF"/>
                <w:sz w:val="18"/>
                <w:szCs w:val="18"/>
              </w:rPr>
            </w:pPr>
            <w:r>
              <w:rPr>
                <w:rFonts w:eastAsia="ＭＳ ゴシック" w:hint="eastAsia"/>
                <w:b/>
                <w:color w:val="FFFFFF"/>
                <w:sz w:val="18"/>
                <w:szCs w:val="18"/>
              </w:rPr>
              <w:lastRenderedPageBreak/>
              <w:t>じまんの</w:t>
            </w:r>
            <w:r>
              <w:rPr>
                <w:rFonts w:eastAsia="ＭＳ ゴシック"/>
                <w:b/>
                <w:color w:val="FFFFFF"/>
                <w:sz w:val="18"/>
                <w:szCs w:val="18"/>
              </w:rPr>
              <w:t xml:space="preserve"> </w:t>
            </w:r>
            <w:r>
              <w:rPr>
                <w:rFonts w:eastAsia="ＭＳ ゴシック" w:hint="eastAsia"/>
                <w:b/>
                <w:color w:val="FFFFFF"/>
                <w:sz w:val="18"/>
                <w:szCs w:val="18"/>
              </w:rPr>
              <w:t>おもちゃに</w:t>
            </w:r>
            <w:r>
              <w:rPr>
                <w:rFonts w:eastAsia="ＭＳ ゴシック"/>
                <w:b/>
                <w:color w:val="FFFFFF"/>
                <w:sz w:val="18"/>
                <w:szCs w:val="18"/>
              </w:rPr>
              <w:t xml:space="preserve"> </w:t>
            </w:r>
            <w:r>
              <w:rPr>
                <w:rFonts w:eastAsia="ＭＳ ゴシック" w:hint="eastAsia"/>
                <w:b/>
                <w:color w:val="FFFFFF"/>
                <w:sz w:val="18"/>
                <w:szCs w:val="18"/>
              </w:rPr>
              <w:t>しよう</w:t>
            </w:r>
          </w:p>
          <w:p w14:paraId="17F3DFCD" w14:textId="1A639520" w:rsidR="00F0567C" w:rsidRPr="0008720B" w:rsidRDefault="00F0567C" w:rsidP="003B453F">
            <w:pPr>
              <w:spacing w:line="280" w:lineRule="exact"/>
              <w:jc w:val="left"/>
              <w:rPr>
                <w:sz w:val="18"/>
              </w:rPr>
            </w:pPr>
          </w:p>
        </w:tc>
        <w:tc>
          <w:tcPr>
            <w:tcW w:w="3402" w:type="dxa"/>
            <w:vMerge w:val="restart"/>
          </w:tcPr>
          <w:p w14:paraId="3F9D7B8C" w14:textId="37CE62F2" w:rsidR="00F0567C" w:rsidRDefault="00F0567C" w:rsidP="00B63DD3">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①自分で作った動くおもちゃを改良する。</w:t>
            </w:r>
          </w:p>
          <w:p w14:paraId="425537C6" w14:textId="66625F3C" w:rsidR="00F0567C" w:rsidRPr="00AE07B2" w:rsidRDefault="00F0567C" w:rsidP="00AE07B2">
            <w:pPr>
              <w:spacing w:line="280" w:lineRule="exact"/>
              <w:ind w:left="180" w:hangingChars="100" w:hanging="180"/>
              <w:rPr>
                <w:sz w:val="18"/>
                <w:szCs w:val="18"/>
              </w:rPr>
            </w:pPr>
            <w:r w:rsidRPr="00AE07B2">
              <w:rPr>
                <w:rFonts w:hint="eastAsia"/>
                <w:sz w:val="18"/>
                <w:szCs w:val="18"/>
              </w:rPr>
              <w:t>・おもちゃの</w:t>
            </w:r>
            <w:r>
              <w:rPr>
                <w:rFonts w:hint="eastAsia"/>
                <w:sz w:val="18"/>
                <w:szCs w:val="18"/>
              </w:rPr>
              <w:t>改良</w:t>
            </w:r>
            <w:r w:rsidRPr="00AE07B2">
              <w:rPr>
                <w:rFonts w:hint="eastAsia"/>
                <w:sz w:val="18"/>
                <w:szCs w:val="18"/>
              </w:rPr>
              <w:t>方法が分からず困っている児童には、</w:t>
            </w:r>
            <w:r>
              <w:rPr>
                <w:rFonts w:hint="eastAsia"/>
                <w:sz w:val="18"/>
                <w:szCs w:val="18"/>
              </w:rPr>
              <w:t>教師が</w:t>
            </w:r>
            <w:r w:rsidRPr="00AE07B2">
              <w:rPr>
                <w:rFonts w:hint="eastAsia"/>
                <w:sz w:val="18"/>
                <w:szCs w:val="18"/>
              </w:rPr>
              <w:t>「こんな材料もあるよ。」とヒントを示したり、「○○さんもやっているよ。」と声をかけて交流を促したりする</w:t>
            </w:r>
            <w:r>
              <w:rPr>
                <w:rFonts w:hint="eastAsia"/>
                <w:sz w:val="18"/>
                <w:szCs w:val="18"/>
              </w:rPr>
              <w:t>とよい</w:t>
            </w:r>
            <w:r w:rsidRPr="00AE07B2">
              <w:rPr>
                <w:rFonts w:hint="eastAsia"/>
                <w:sz w:val="18"/>
                <w:szCs w:val="18"/>
              </w:rPr>
              <w:t>。</w:t>
            </w:r>
          </w:p>
          <w:p w14:paraId="7E7D3705" w14:textId="09C4CDD9" w:rsidR="00F0567C" w:rsidRPr="00AE07B2" w:rsidRDefault="00F0567C" w:rsidP="00AE07B2">
            <w:pPr>
              <w:spacing w:line="280" w:lineRule="exact"/>
              <w:ind w:left="180" w:hangingChars="100" w:hanging="180"/>
              <w:rPr>
                <w:sz w:val="18"/>
                <w:szCs w:val="18"/>
              </w:rPr>
            </w:pPr>
            <w:r w:rsidRPr="00AE07B2">
              <w:rPr>
                <w:rFonts w:hint="eastAsia"/>
                <w:sz w:val="18"/>
                <w:szCs w:val="18"/>
              </w:rPr>
              <w:t>・おもちゃ作りの工夫だけではなく、みんなで遊びを楽しむ工夫（ルールを作る、点数をつけるなど）も大切にする。工夫を共有できるよう、適宜みんなの前でおもちゃや遊びを紹介する。</w:t>
            </w:r>
          </w:p>
          <w:p w14:paraId="7AF8E4B6" w14:textId="77777777" w:rsidR="00F0567C" w:rsidRDefault="00F0567C" w:rsidP="00B63DD3">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②友達のおもちゃで遊んだり、友達と一緒に遊んだりする。</w:t>
            </w:r>
          </w:p>
          <w:p w14:paraId="3C255143" w14:textId="6DFE9CF1" w:rsidR="00F0567C" w:rsidRDefault="00F0567C" w:rsidP="003C5990">
            <w:pPr>
              <w:spacing w:line="280" w:lineRule="exact"/>
              <w:ind w:left="180" w:hangingChars="100" w:hanging="180"/>
              <w:rPr>
                <w:rFonts w:eastAsia="ＭＳ ゴシック"/>
                <w:sz w:val="16"/>
                <w:szCs w:val="16"/>
                <w:u w:val="single"/>
              </w:rPr>
            </w:pPr>
            <w:r w:rsidRPr="00AE07B2">
              <w:rPr>
                <w:rFonts w:ascii="ＭＳ 明朝" w:hAnsi="ＭＳ 明朝" w:cs="ＭＳ 明朝" w:hint="eastAsia"/>
                <w:sz w:val="18"/>
                <w:szCs w:val="18"/>
              </w:rPr>
              <w:t>・自分と同じ仕組みのおもちゃを作った友達だけで</w:t>
            </w:r>
            <w:r>
              <w:rPr>
                <w:rFonts w:ascii="ＭＳ 明朝" w:hAnsi="ＭＳ 明朝" w:cs="ＭＳ 明朝" w:hint="eastAsia"/>
                <w:sz w:val="18"/>
                <w:szCs w:val="18"/>
              </w:rPr>
              <w:t>は</w:t>
            </w:r>
            <w:r w:rsidRPr="00AE07B2">
              <w:rPr>
                <w:rFonts w:ascii="ＭＳ 明朝" w:hAnsi="ＭＳ 明朝" w:cs="ＭＳ 明朝" w:hint="eastAsia"/>
                <w:sz w:val="18"/>
                <w:szCs w:val="18"/>
              </w:rPr>
              <w:t>なく、自分とは違う仕組みのおもちゃを作った友達とも交流するよう</w:t>
            </w:r>
            <w:r>
              <w:rPr>
                <w:rFonts w:ascii="ＭＳ 明朝" w:hAnsi="ＭＳ 明朝" w:cs="ＭＳ 明朝" w:hint="eastAsia"/>
                <w:sz w:val="18"/>
                <w:szCs w:val="18"/>
              </w:rPr>
              <w:t>にする。</w:t>
            </w:r>
          </w:p>
        </w:tc>
        <w:tc>
          <w:tcPr>
            <w:tcW w:w="3402" w:type="dxa"/>
            <w:vMerge w:val="restart"/>
            <w:shd w:val="clear" w:color="auto" w:fill="auto"/>
          </w:tcPr>
          <w:p w14:paraId="019C2C56" w14:textId="77777777" w:rsidR="00F0567C" w:rsidRDefault="00F0567C" w:rsidP="003B453F">
            <w:pPr>
              <w:spacing w:line="280" w:lineRule="exact"/>
              <w:ind w:left="160" w:hangingChars="100" w:hanging="160"/>
              <w:rPr>
                <w:rFonts w:eastAsia="ＭＳ ゴシック"/>
                <w:sz w:val="16"/>
                <w:szCs w:val="16"/>
                <w:u w:val="single"/>
              </w:rPr>
            </w:pPr>
            <w:r w:rsidRPr="001136E4">
              <w:rPr>
                <w:rFonts w:eastAsia="ＭＳ ゴシック"/>
                <w:sz w:val="16"/>
                <w:szCs w:val="16"/>
                <w:u w:val="single"/>
              </w:rPr>
              <w:t>知識・技能</w:t>
            </w:r>
          </w:p>
          <w:p w14:paraId="494C26BB" w14:textId="7DDBF1CE" w:rsidR="00F0567C" w:rsidRDefault="00F0567C" w:rsidP="003B453F">
            <w:pPr>
              <w:spacing w:line="280" w:lineRule="exact"/>
              <w:ind w:left="180" w:hangingChars="100" w:hanging="180"/>
              <w:rPr>
                <w:rFonts w:ascii="ＭＳ 明朝" w:hAnsi="ＭＳ 明朝"/>
                <w:color w:val="000000"/>
                <w:sz w:val="18"/>
                <w:szCs w:val="18"/>
              </w:rPr>
            </w:pPr>
            <w:r w:rsidRPr="002520CE">
              <w:rPr>
                <w:rFonts w:ascii="ＭＳ 明朝" w:hAnsi="ＭＳ 明朝" w:hint="eastAsia"/>
                <w:sz w:val="18"/>
                <w:szCs w:val="18"/>
              </w:rPr>
              <w:t>・材料や作り方を変えることによりおもちゃの動きが変</w:t>
            </w:r>
            <w:r>
              <w:rPr>
                <w:rFonts w:ascii="ＭＳ 明朝" w:hAnsi="ＭＳ 明朝" w:hint="eastAsia"/>
                <w:color w:val="000000"/>
                <w:sz w:val="18"/>
                <w:szCs w:val="18"/>
              </w:rPr>
              <w:t>わるおもしろさや不思議さに気付いている。</w:t>
            </w:r>
          </w:p>
          <w:p w14:paraId="0057865B" w14:textId="7A9BE279" w:rsidR="00F0567C" w:rsidRDefault="00F0567C" w:rsidP="003B453F">
            <w:pPr>
              <w:spacing w:line="280" w:lineRule="exact"/>
              <w:ind w:left="160" w:hangingChars="100" w:hanging="160"/>
              <w:rPr>
                <w:color w:val="000000"/>
                <w:sz w:val="18"/>
                <w:szCs w:val="18"/>
              </w:rPr>
            </w:pPr>
            <w:r>
              <w:rPr>
                <w:rFonts w:eastAsia="ＭＳ ゴシック"/>
                <w:color w:val="000000"/>
                <w:sz w:val="16"/>
                <w:szCs w:val="16"/>
                <w:u w:val="single"/>
              </w:rPr>
              <w:t>思考・判断・表現</w:t>
            </w:r>
          </w:p>
          <w:p w14:paraId="08D5BD43" w14:textId="5BD7C841" w:rsidR="00F0567C" w:rsidRDefault="00F0567C" w:rsidP="00B511E5">
            <w:pPr>
              <w:spacing w:line="280" w:lineRule="exact"/>
              <w:ind w:left="180" w:hangingChars="100" w:hanging="180"/>
              <w:rPr>
                <w:color w:val="000000"/>
                <w:sz w:val="18"/>
                <w:szCs w:val="18"/>
              </w:rPr>
            </w:pPr>
            <w:r>
              <w:rPr>
                <w:rFonts w:hint="eastAsia"/>
                <w:color w:val="000000"/>
                <w:sz w:val="18"/>
                <w:szCs w:val="18"/>
              </w:rPr>
              <w:t>・試行錯誤して改良したり、友達のおもちゃと比べたりしながら、おもちゃ作りに取り組んでいる。</w:t>
            </w:r>
          </w:p>
          <w:p w14:paraId="2D0FF5F3" w14:textId="77777777" w:rsidR="00F0567C" w:rsidRPr="00C647EB" w:rsidRDefault="00F0567C" w:rsidP="00F6341F">
            <w:pPr>
              <w:spacing w:line="280" w:lineRule="exact"/>
              <w:ind w:left="160" w:hangingChars="100" w:hanging="160"/>
              <w:rPr>
                <w:sz w:val="18"/>
                <w:szCs w:val="18"/>
              </w:rPr>
            </w:pPr>
            <w:r>
              <w:rPr>
                <w:rFonts w:eastAsia="ＭＳ ゴシック"/>
                <w:sz w:val="16"/>
                <w:szCs w:val="16"/>
                <w:u w:val="single"/>
              </w:rPr>
              <w:t>主体的に学習に取り組む態度</w:t>
            </w:r>
          </w:p>
          <w:p w14:paraId="01DD6776" w14:textId="55D7724B" w:rsidR="00F0567C" w:rsidRPr="003C5990" w:rsidRDefault="00F0567C" w:rsidP="00F6341F">
            <w:pPr>
              <w:spacing w:line="280" w:lineRule="exact"/>
              <w:ind w:left="180" w:hangingChars="100" w:hanging="180"/>
              <w:rPr>
                <w:color w:val="00B050"/>
                <w:sz w:val="18"/>
                <w:szCs w:val="18"/>
              </w:rPr>
            </w:pPr>
            <w:r w:rsidRPr="007372E2">
              <w:rPr>
                <w:sz w:val="18"/>
                <w:szCs w:val="18"/>
              </w:rPr>
              <w:t>・</w:t>
            </w:r>
            <w:r w:rsidRPr="00F6341F">
              <w:rPr>
                <w:rFonts w:hint="eastAsia"/>
                <w:sz w:val="18"/>
                <w:szCs w:val="18"/>
              </w:rPr>
              <w:t>自分の</w:t>
            </w:r>
            <w:r>
              <w:rPr>
                <w:rFonts w:hint="eastAsia"/>
                <w:sz w:val="18"/>
                <w:szCs w:val="18"/>
              </w:rPr>
              <w:t>目ざす</w:t>
            </w:r>
            <w:r w:rsidRPr="00F6341F">
              <w:rPr>
                <w:rFonts w:hint="eastAsia"/>
                <w:sz w:val="18"/>
                <w:szCs w:val="18"/>
              </w:rPr>
              <w:t>おもちゃになるよう</w:t>
            </w:r>
            <w:r>
              <w:rPr>
                <w:rFonts w:hint="eastAsia"/>
                <w:sz w:val="18"/>
                <w:szCs w:val="18"/>
              </w:rPr>
              <w:t>、</w:t>
            </w:r>
            <w:r w:rsidRPr="00F6341F">
              <w:rPr>
                <w:rFonts w:hint="eastAsia"/>
                <w:sz w:val="18"/>
                <w:szCs w:val="18"/>
              </w:rPr>
              <w:t>粘り強く挑戦</w:t>
            </w:r>
            <w:r>
              <w:rPr>
                <w:rFonts w:hint="eastAsia"/>
                <w:sz w:val="18"/>
                <w:szCs w:val="18"/>
              </w:rPr>
              <w:t>するとともに、友達と関わりながら、楽しく遊ぼうとしている。</w:t>
            </w:r>
          </w:p>
        </w:tc>
      </w:tr>
      <w:tr w:rsidR="00F0567C" w:rsidRPr="003409F3" w14:paraId="77E057D8" w14:textId="77777777">
        <w:trPr>
          <w:trHeight w:val="3872"/>
        </w:trPr>
        <w:tc>
          <w:tcPr>
            <w:tcW w:w="3402" w:type="dxa"/>
            <w:shd w:val="clear" w:color="auto" w:fill="auto"/>
          </w:tcPr>
          <w:p w14:paraId="795CBE38" w14:textId="77777777" w:rsidR="00F0567C" w:rsidRPr="003409F3" w:rsidRDefault="00F0567C" w:rsidP="00F0567C">
            <w:pPr>
              <w:spacing w:line="280" w:lineRule="exact"/>
              <w:jc w:val="right"/>
              <w:rPr>
                <w:sz w:val="18"/>
                <w:szCs w:val="18"/>
              </w:rPr>
            </w:pPr>
            <w:r w:rsidRPr="00F0567C">
              <w:rPr>
                <w:rFonts w:eastAsia="ＭＳ ゴシック"/>
                <w:b/>
                <w:color w:val="FFFFFF"/>
                <w:sz w:val="18"/>
                <w:szCs w:val="18"/>
              </w:rPr>
              <w:t>10.5 mm</w:t>
            </w:r>
            <w:r>
              <w:rPr>
                <w:rFonts w:eastAsia="ＭＳ ゴシック" w:hint="eastAsia"/>
                <w:sz w:val="18"/>
                <w:szCs w:val="18"/>
              </w:rPr>
              <w:t>6</w:t>
            </w:r>
            <w:r>
              <w:rPr>
                <w:rFonts w:eastAsia="ＭＳ ゴシック" w:hint="eastAsia"/>
                <w:sz w:val="18"/>
                <w:szCs w:val="18"/>
              </w:rPr>
              <w:t>時</w:t>
            </w:r>
            <w:r w:rsidRPr="003409F3">
              <w:rPr>
                <w:rFonts w:eastAsia="ＭＳ ゴシック"/>
                <w:sz w:val="18"/>
                <w:szCs w:val="18"/>
              </w:rPr>
              <w:t>間／下</w:t>
            </w:r>
            <w:r w:rsidRPr="003409F3">
              <w:rPr>
                <w:rFonts w:eastAsia="ＭＳ ゴシック"/>
                <w:sz w:val="18"/>
                <w:szCs w:val="18"/>
              </w:rPr>
              <w:t>p</w:t>
            </w:r>
            <w:r>
              <w:rPr>
                <w:rFonts w:eastAsia="ＭＳ ゴシック"/>
                <w:sz w:val="18"/>
                <w:szCs w:val="18"/>
              </w:rPr>
              <w:t>52-53</w:t>
            </w:r>
          </w:p>
          <w:p w14:paraId="75FA6320" w14:textId="77777777" w:rsidR="00F0567C" w:rsidRPr="003409F3" w:rsidRDefault="00F0567C" w:rsidP="00F0567C">
            <w:pPr>
              <w:spacing w:line="280" w:lineRule="exact"/>
              <w:rPr>
                <w:rFonts w:eastAsia="ＭＳ ゴシック"/>
                <w:sz w:val="18"/>
                <w:szCs w:val="18"/>
                <w:u w:val="single"/>
              </w:rPr>
            </w:pPr>
            <w:r>
              <w:rPr>
                <w:rFonts w:eastAsia="ＭＳ ゴシック"/>
                <w:sz w:val="16"/>
                <w:szCs w:val="18"/>
                <w:u w:val="single"/>
              </w:rPr>
              <w:t>目標</w:t>
            </w:r>
          </w:p>
          <w:p w14:paraId="5B6C0268" w14:textId="21B9BB56" w:rsidR="00F0567C" w:rsidRDefault="00F0567C" w:rsidP="005168FB">
            <w:pPr>
              <w:spacing w:line="280" w:lineRule="exact"/>
              <w:rPr>
                <w:rFonts w:eastAsia="ＭＳ ゴシック"/>
                <w:b/>
                <w:color w:val="FFFFFF"/>
                <w:sz w:val="18"/>
                <w:szCs w:val="18"/>
              </w:rPr>
            </w:pPr>
            <w:r>
              <w:rPr>
                <w:rFonts w:hint="eastAsia"/>
                <w:sz w:val="18"/>
                <w:szCs w:val="18"/>
              </w:rPr>
              <w:t>おもちゃの改良や友達どうしで遊ぶことを通して</w:t>
            </w:r>
            <w:r w:rsidRPr="005158A8">
              <w:rPr>
                <w:rFonts w:hint="eastAsia"/>
                <w:sz w:val="18"/>
              </w:rPr>
              <w:t>、</w:t>
            </w:r>
            <w:r>
              <w:rPr>
                <w:rFonts w:hint="eastAsia"/>
                <w:sz w:val="18"/>
              </w:rPr>
              <w:t>試行錯誤したり</w:t>
            </w:r>
            <w:r>
              <w:rPr>
                <w:rFonts w:hint="eastAsia"/>
                <w:sz w:val="18"/>
                <w:szCs w:val="18"/>
              </w:rPr>
              <w:t>友達のおもちゃと比</w:t>
            </w:r>
            <w:r>
              <w:rPr>
                <w:rFonts w:hint="eastAsia"/>
                <w:color w:val="000000"/>
                <w:sz w:val="18"/>
                <w:szCs w:val="18"/>
              </w:rPr>
              <w:t>べたりしながら</w:t>
            </w:r>
            <w:r>
              <w:rPr>
                <w:rFonts w:hint="eastAsia"/>
                <w:color w:val="000000"/>
                <w:sz w:val="18"/>
              </w:rPr>
              <w:t>、材料や作り方によって動きが変わるおもしろさや不思議さに気付き、自分の目ざすおもちゃになるよう、粘り強く挑戦する</w:t>
            </w:r>
            <w:r>
              <w:rPr>
                <w:rFonts w:hint="eastAsia"/>
                <w:color w:val="000000"/>
                <w:sz w:val="18"/>
                <w:szCs w:val="18"/>
              </w:rPr>
              <w:t>ことができるようにする</w:t>
            </w:r>
            <w:r>
              <w:rPr>
                <w:rFonts w:hint="eastAsia"/>
                <w:color w:val="000000"/>
                <w:sz w:val="18"/>
              </w:rPr>
              <w:t>。</w:t>
            </w:r>
          </w:p>
        </w:tc>
        <w:tc>
          <w:tcPr>
            <w:tcW w:w="3402" w:type="dxa"/>
            <w:vMerge/>
          </w:tcPr>
          <w:p w14:paraId="59A5389B" w14:textId="77777777" w:rsidR="00F0567C" w:rsidRDefault="00F0567C" w:rsidP="00B63DD3">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32797092" w14:textId="77777777" w:rsidR="00F0567C" w:rsidRPr="001136E4" w:rsidRDefault="00F0567C" w:rsidP="003B453F">
            <w:pPr>
              <w:spacing w:line="280" w:lineRule="exact"/>
              <w:ind w:left="160" w:hangingChars="100" w:hanging="160"/>
              <w:rPr>
                <w:rFonts w:eastAsia="ＭＳ ゴシック"/>
                <w:sz w:val="16"/>
                <w:szCs w:val="16"/>
                <w:u w:val="single"/>
              </w:rPr>
            </w:pPr>
          </w:p>
        </w:tc>
      </w:tr>
      <w:tr w:rsidR="00F0567C" w:rsidRPr="003409F3" w14:paraId="333EFBBB" w14:textId="77777777">
        <w:trPr>
          <w:trHeight w:val="595"/>
        </w:trPr>
        <w:tc>
          <w:tcPr>
            <w:tcW w:w="3402" w:type="dxa"/>
            <w:shd w:val="clear" w:color="auto" w:fill="595959"/>
          </w:tcPr>
          <w:p w14:paraId="24715FE0" w14:textId="5D98E558" w:rsidR="00F0567C" w:rsidRDefault="00F0567C" w:rsidP="003B453F">
            <w:pPr>
              <w:spacing w:line="280" w:lineRule="exact"/>
              <w:jc w:val="left"/>
              <w:rPr>
                <w:rFonts w:eastAsia="ＭＳ ゴシック"/>
                <w:b/>
                <w:color w:val="FFFFFF"/>
                <w:sz w:val="18"/>
                <w:szCs w:val="18"/>
              </w:rPr>
            </w:pPr>
            <w:r>
              <w:rPr>
                <w:rFonts w:eastAsia="ＭＳ ゴシック" w:hint="eastAsia"/>
                <w:b/>
                <w:color w:val="FFFFFF"/>
                <w:sz w:val="18"/>
                <w:szCs w:val="18"/>
              </w:rPr>
              <w:t>じまんの</w:t>
            </w:r>
            <w:r>
              <w:rPr>
                <w:rFonts w:eastAsia="ＭＳ ゴシック"/>
                <w:b/>
                <w:color w:val="FFFFFF"/>
                <w:sz w:val="18"/>
                <w:szCs w:val="18"/>
              </w:rPr>
              <w:t xml:space="preserve"> </w:t>
            </w:r>
            <w:r>
              <w:rPr>
                <w:rFonts w:eastAsia="ＭＳ ゴシック" w:hint="eastAsia"/>
                <w:b/>
                <w:color w:val="FFFFFF"/>
                <w:sz w:val="18"/>
                <w:szCs w:val="18"/>
              </w:rPr>
              <w:t>おもちゃが</w:t>
            </w:r>
            <w:r>
              <w:rPr>
                <w:rFonts w:eastAsia="ＭＳ ゴシック"/>
                <w:b/>
                <w:color w:val="FFFFFF"/>
                <w:sz w:val="18"/>
                <w:szCs w:val="18"/>
              </w:rPr>
              <w:t xml:space="preserve"> </w:t>
            </w:r>
            <w:r>
              <w:rPr>
                <w:rFonts w:eastAsia="ＭＳ ゴシック" w:hint="eastAsia"/>
                <w:b/>
                <w:color w:val="FFFFFF"/>
                <w:sz w:val="18"/>
                <w:szCs w:val="18"/>
              </w:rPr>
              <w:t>できたかな</w:t>
            </w:r>
          </w:p>
          <w:p w14:paraId="3531ED9A" w14:textId="1C05B98E" w:rsidR="00F0567C" w:rsidRPr="00654FCC" w:rsidRDefault="00F0567C" w:rsidP="002520CE">
            <w:pPr>
              <w:spacing w:line="280" w:lineRule="exact"/>
              <w:rPr>
                <w:rFonts w:eastAsia="ＭＳ ゴシック"/>
                <w:sz w:val="18"/>
                <w:szCs w:val="18"/>
              </w:rPr>
            </w:pPr>
          </w:p>
        </w:tc>
        <w:tc>
          <w:tcPr>
            <w:tcW w:w="3402" w:type="dxa"/>
            <w:vMerge w:val="restart"/>
          </w:tcPr>
          <w:p w14:paraId="024CF47B" w14:textId="09C0BEBF" w:rsidR="00F0567C" w:rsidRDefault="00F0567C" w:rsidP="00B63DD3">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活動を振り返り、</w:t>
            </w:r>
            <w:r>
              <w:rPr>
                <w:rFonts w:ascii="ＭＳ ゴシック" w:eastAsia="ＭＳ ゴシック" w:hAnsi="ＭＳ ゴシック" w:hint="eastAsia"/>
                <w:sz w:val="18"/>
                <w:szCs w:val="18"/>
              </w:rPr>
              <w:t>し</w:t>
            </w:r>
            <w:r>
              <w:rPr>
                <w:rFonts w:ascii="ＭＳ ゴシック" w:eastAsia="ＭＳ ゴシック" w:hAnsi="ＭＳ ゴシック"/>
                <w:sz w:val="18"/>
                <w:szCs w:val="18"/>
              </w:rPr>
              <w:t>たことや、もっとやっ</w:t>
            </w:r>
            <w:r>
              <w:rPr>
                <w:rFonts w:ascii="ＭＳ ゴシック" w:eastAsia="ＭＳ ゴシック" w:hAnsi="ＭＳ ゴシック"/>
                <w:color w:val="000000"/>
                <w:sz w:val="18"/>
                <w:szCs w:val="18"/>
              </w:rPr>
              <w:t>てみたいことなどを伝え合う。</w:t>
            </w:r>
          </w:p>
          <w:p w14:paraId="5EB5D6BC" w14:textId="60F72FBD" w:rsidR="00F0567C" w:rsidRDefault="00F0567C" w:rsidP="00DE20FC">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0B425B50" w14:textId="2D9F3634" w:rsidR="00F0567C" w:rsidRDefault="00F0567C" w:rsidP="003C5990">
            <w:pPr>
              <w:spacing w:line="280" w:lineRule="exact"/>
              <w:ind w:left="160" w:hangingChars="100" w:hanging="160"/>
              <w:rPr>
                <w:rFonts w:eastAsia="ＭＳ ゴシック"/>
                <w:color w:val="F79646"/>
                <w:sz w:val="16"/>
                <w:szCs w:val="16"/>
                <w:u w:val="single"/>
              </w:rPr>
            </w:pPr>
          </w:p>
        </w:tc>
        <w:tc>
          <w:tcPr>
            <w:tcW w:w="3402" w:type="dxa"/>
            <w:vMerge w:val="restart"/>
            <w:shd w:val="clear" w:color="auto" w:fill="auto"/>
          </w:tcPr>
          <w:p w14:paraId="7731A2C1" w14:textId="77777777" w:rsidR="00F0567C" w:rsidRPr="00E3017B" w:rsidRDefault="00F0567C" w:rsidP="003B453F">
            <w:pPr>
              <w:spacing w:line="280" w:lineRule="exact"/>
              <w:ind w:left="160" w:hangingChars="100" w:hanging="160"/>
              <w:rPr>
                <w:sz w:val="18"/>
                <w:szCs w:val="18"/>
              </w:rPr>
            </w:pPr>
            <w:r w:rsidRPr="00E3017B">
              <w:rPr>
                <w:rFonts w:eastAsia="ＭＳ ゴシック"/>
                <w:sz w:val="16"/>
                <w:szCs w:val="16"/>
                <w:u w:val="single"/>
              </w:rPr>
              <w:t>主体的に学習に取り組む態度</w:t>
            </w:r>
          </w:p>
          <w:p w14:paraId="463DB9CD" w14:textId="79EBD996" w:rsidR="00F0567C" w:rsidRPr="003409F3" w:rsidRDefault="00F0567C" w:rsidP="003C5990">
            <w:pPr>
              <w:spacing w:line="280" w:lineRule="exact"/>
              <w:ind w:left="180" w:hangingChars="100" w:hanging="180"/>
              <w:rPr>
                <w:sz w:val="18"/>
                <w:szCs w:val="18"/>
              </w:rPr>
            </w:pPr>
            <w:r w:rsidRPr="00E3017B">
              <w:rPr>
                <w:sz w:val="18"/>
                <w:szCs w:val="18"/>
              </w:rPr>
              <w:t>・</w:t>
            </w:r>
            <w:r w:rsidRPr="00B511E5">
              <w:rPr>
                <w:rFonts w:hint="eastAsia"/>
                <w:sz w:val="18"/>
                <w:szCs w:val="18"/>
              </w:rPr>
              <w:t>おもちゃ作りに粘り強く取り組んだことを自覚するとともに、身近な</w:t>
            </w:r>
            <w:r>
              <w:rPr>
                <w:rFonts w:hint="eastAsia"/>
                <w:sz w:val="18"/>
                <w:szCs w:val="18"/>
              </w:rPr>
              <w:t>物</w:t>
            </w:r>
            <w:r w:rsidRPr="00B511E5">
              <w:rPr>
                <w:rFonts w:hint="eastAsia"/>
                <w:sz w:val="18"/>
                <w:szCs w:val="18"/>
              </w:rPr>
              <w:t>を使って遊びを創り出すおもしろさを実感することで、これからもみんなと楽しみながら遊びを創り出そうとしている。</w:t>
            </w:r>
          </w:p>
        </w:tc>
      </w:tr>
      <w:tr w:rsidR="00F0567C" w:rsidRPr="003409F3" w14:paraId="0F5551B6" w14:textId="77777777">
        <w:trPr>
          <w:trHeight w:val="2040"/>
        </w:trPr>
        <w:tc>
          <w:tcPr>
            <w:tcW w:w="3402" w:type="dxa"/>
            <w:shd w:val="clear" w:color="auto" w:fill="auto"/>
          </w:tcPr>
          <w:p w14:paraId="22AC2EDD" w14:textId="77777777" w:rsidR="00F0567C" w:rsidRPr="003409F3" w:rsidRDefault="00F0567C" w:rsidP="00F0567C">
            <w:pPr>
              <w:spacing w:line="280" w:lineRule="exact"/>
              <w:jc w:val="right"/>
              <w:rPr>
                <w:sz w:val="18"/>
                <w:szCs w:val="18"/>
              </w:rPr>
            </w:pPr>
            <w:r>
              <w:rPr>
                <w:rFonts w:eastAsia="ＭＳ ゴシック" w:hint="eastAsia"/>
                <w:sz w:val="18"/>
                <w:szCs w:val="18"/>
              </w:rPr>
              <w:t>1</w:t>
            </w:r>
            <w:r w:rsidRPr="003409F3">
              <w:rPr>
                <w:rFonts w:eastAsia="ＭＳ ゴシック"/>
                <w:sz w:val="18"/>
                <w:szCs w:val="18"/>
              </w:rPr>
              <w:t>時間／下</w:t>
            </w:r>
            <w:r w:rsidRPr="003409F3">
              <w:rPr>
                <w:rFonts w:eastAsia="ＭＳ ゴシック"/>
                <w:sz w:val="18"/>
                <w:szCs w:val="18"/>
              </w:rPr>
              <w:t>p</w:t>
            </w:r>
            <w:r>
              <w:rPr>
                <w:rFonts w:eastAsia="ＭＳ ゴシック" w:hint="eastAsia"/>
                <w:sz w:val="18"/>
                <w:szCs w:val="18"/>
              </w:rPr>
              <w:t>54</w:t>
            </w:r>
          </w:p>
          <w:p w14:paraId="428EA98E" w14:textId="77777777" w:rsidR="00F0567C" w:rsidRPr="003409F3" w:rsidRDefault="00F0567C" w:rsidP="00F0567C">
            <w:pPr>
              <w:spacing w:line="280" w:lineRule="exact"/>
              <w:rPr>
                <w:rFonts w:eastAsia="ＭＳ ゴシック"/>
                <w:sz w:val="18"/>
                <w:szCs w:val="18"/>
                <w:u w:val="single"/>
              </w:rPr>
            </w:pPr>
            <w:r>
              <w:rPr>
                <w:rFonts w:eastAsia="ＭＳ ゴシック"/>
                <w:sz w:val="16"/>
                <w:szCs w:val="18"/>
                <w:u w:val="single"/>
              </w:rPr>
              <w:t>目標</w:t>
            </w:r>
          </w:p>
          <w:p w14:paraId="7EAE4576" w14:textId="760B7B2F" w:rsidR="00F0567C" w:rsidRDefault="00F0567C" w:rsidP="005168FB">
            <w:pPr>
              <w:spacing w:line="280" w:lineRule="exact"/>
              <w:rPr>
                <w:rFonts w:eastAsia="ＭＳ ゴシック"/>
                <w:b/>
                <w:color w:val="FFFFFF"/>
                <w:sz w:val="18"/>
                <w:szCs w:val="18"/>
              </w:rPr>
            </w:pPr>
            <w:r w:rsidRPr="00B511E5">
              <w:rPr>
                <w:rFonts w:hint="eastAsia"/>
                <w:sz w:val="18"/>
                <w:szCs w:val="18"/>
              </w:rPr>
              <w:t>おもちゃ作りに粘り強く取り組んだことを自覚するとともに、身近な</w:t>
            </w:r>
            <w:r>
              <w:rPr>
                <w:rFonts w:hint="eastAsia"/>
                <w:sz w:val="18"/>
                <w:szCs w:val="18"/>
              </w:rPr>
              <w:t>物</w:t>
            </w:r>
            <w:r w:rsidRPr="00B511E5">
              <w:rPr>
                <w:rFonts w:hint="eastAsia"/>
                <w:sz w:val="18"/>
                <w:szCs w:val="18"/>
              </w:rPr>
              <w:t>を使って遊びを創り出すおもしろさを実感することで、これからもみんなと楽しみながら遊びを創り出そうとすることができるようにする。</w:t>
            </w:r>
          </w:p>
        </w:tc>
        <w:tc>
          <w:tcPr>
            <w:tcW w:w="3402" w:type="dxa"/>
            <w:vMerge/>
          </w:tcPr>
          <w:p w14:paraId="7EABCD41" w14:textId="77777777" w:rsidR="00F0567C" w:rsidRDefault="00F0567C" w:rsidP="00B63DD3">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1FEE2D87" w14:textId="77777777" w:rsidR="00F0567C" w:rsidRPr="00E3017B" w:rsidRDefault="00F0567C" w:rsidP="003B453F">
            <w:pPr>
              <w:spacing w:line="280" w:lineRule="exact"/>
              <w:ind w:left="160" w:hangingChars="100" w:hanging="160"/>
              <w:rPr>
                <w:rFonts w:eastAsia="ＭＳ ゴシック"/>
                <w:sz w:val="16"/>
                <w:szCs w:val="16"/>
                <w:u w:val="single"/>
              </w:rPr>
            </w:pPr>
          </w:p>
        </w:tc>
      </w:tr>
      <w:tr w:rsidR="00F0567C" w:rsidRPr="003409F3" w14:paraId="68732B65" w14:textId="77777777">
        <w:trPr>
          <w:trHeight w:val="595"/>
        </w:trPr>
        <w:tc>
          <w:tcPr>
            <w:tcW w:w="3402" w:type="dxa"/>
            <w:shd w:val="clear" w:color="auto" w:fill="595959"/>
          </w:tcPr>
          <w:p w14:paraId="2C2C6EAB" w14:textId="446E7C07" w:rsidR="00F0567C" w:rsidRDefault="00F0567C" w:rsidP="003B453F">
            <w:pPr>
              <w:spacing w:line="280" w:lineRule="exact"/>
              <w:jc w:val="left"/>
              <w:rPr>
                <w:rFonts w:eastAsia="ＭＳ ゴシック"/>
                <w:b/>
                <w:color w:val="FFFFFF"/>
                <w:sz w:val="18"/>
                <w:szCs w:val="18"/>
              </w:rPr>
            </w:pPr>
            <w:r>
              <w:rPr>
                <w:rFonts w:eastAsia="ＭＳ ゴシック" w:hint="eastAsia"/>
                <w:b/>
                <w:color w:val="FFFFFF"/>
                <w:sz w:val="18"/>
                <w:szCs w:val="18"/>
              </w:rPr>
              <w:t>みの</w:t>
            </w:r>
            <w:r>
              <w:rPr>
                <w:rFonts w:eastAsia="ＭＳ ゴシック"/>
                <w:b/>
                <w:color w:val="FFFFFF"/>
                <w:sz w:val="18"/>
                <w:szCs w:val="18"/>
              </w:rPr>
              <w:t xml:space="preserve"> </w:t>
            </w:r>
            <w:r>
              <w:rPr>
                <w:rFonts w:eastAsia="ＭＳ ゴシック" w:hint="eastAsia"/>
                <w:b/>
                <w:color w:val="FFFFFF"/>
                <w:sz w:val="18"/>
                <w:szCs w:val="18"/>
              </w:rPr>
              <w:t>回りの</w:t>
            </w:r>
            <w:r>
              <w:rPr>
                <w:rFonts w:eastAsia="ＭＳ ゴシック"/>
                <w:b/>
                <w:color w:val="FFFFFF"/>
                <w:sz w:val="18"/>
                <w:szCs w:val="18"/>
              </w:rPr>
              <w:t xml:space="preserve"> </w:t>
            </w:r>
            <w:r>
              <w:rPr>
                <w:rFonts w:eastAsia="ＭＳ ゴシック" w:hint="eastAsia"/>
                <w:b/>
                <w:color w:val="FFFFFF"/>
                <w:sz w:val="18"/>
                <w:szCs w:val="18"/>
              </w:rPr>
              <w:t>ものを</w:t>
            </w:r>
          </w:p>
          <w:p w14:paraId="3911A72A" w14:textId="5657BEEF" w:rsidR="00F0567C" w:rsidRPr="00F0567C" w:rsidRDefault="00F0567C" w:rsidP="00F0567C">
            <w:pPr>
              <w:spacing w:line="280" w:lineRule="exact"/>
              <w:jc w:val="left"/>
              <w:rPr>
                <w:rFonts w:eastAsia="ＭＳ ゴシック"/>
                <w:b/>
                <w:color w:val="FFFFFF"/>
                <w:sz w:val="18"/>
                <w:szCs w:val="18"/>
              </w:rPr>
            </w:pPr>
            <w:r>
              <w:rPr>
                <w:rFonts w:eastAsia="ＭＳ ゴシック" w:hint="eastAsia"/>
                <w:b/>
                <w:color w:val="FFFFFF"/>
                <w:sz w:val="18"/>
                <w:szCs w:val="18"/>
              </w:rPr>
              <w:t>大切に</w:t>
            </w:r>
            <w:r>
              <w:rPr>
                <w:rFonts w:eastAsia="ＭＳ ゴシック"/>
                <w:b/>
                <w:color w:val="FFFFFF"/>
                <w:sz w:val="18"/>
                <w:szCs w:val="18"/>
              </w:rPr>
              <w:t xml:space="preserve"> </w:t>
            </w:r>
            <w:r>
              <w:rPr>
                <w:rFonts w:eastAsia="ＭＳ ゴシック" w:hint="eastAsia"/>
                <w:b/>
                <w:color w:val="FFFFFF"/>
                <w:sz w:val="18"/>
                <w:szCs w:val="18"/>
              </w:rPr>
              <w:t>つかおう</w:t>
            </w:r>
          </w:p>
        </w:tc>
        <w:tc>
          <w:tcPr>
            <w:tcW w:w="3402" w:type="dxa"/>
            <w:vMerge w:val="restart"/>
          </w:tcPr>
          <w:p w14:paraId="028D0096" w14:textId="257F30C5" w:rsidR="00F0567C" w:rsidRDefault="00F0567C" w:rsidP="00B63DD3">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sidRPr="00890CD3">
              <w:rPr>
                <w:rFonts w:ascii="ＭＳ ゴシック" w:eastAsia="ＭＳ ゴシック" w:hAnsi="ＭＳ ゴシック" w:hint="eastAsia"/>
                <w:spacing w:val="-20"/>
                <w:sz w:val="18"/>
                <w:szCs w:val="18"/>
              </w:rPr>
              <w:t>ＳＤＧｓ</w:t>
            </w:r>
            <w:r>
              <w:rPr>
                <w:rFonts w:ascii="ＭＳ ゴシック" w:eastAsia="ＭＳ ゴシック" w:hAnsi="ＭＳ ゴシック" w:hint="eastAsia"/>
                <w:sz w:val="18"/>
                <w:szCs w:val="18"/>
              </w:rPr>
              <w:t>など、環境に配慮した取り組みについて話し合う。</w:t>
            </w:r>
          </w:p>
          <w:p w14:paraId="0498F38D" w14:textId="7B7E605B" w:rsidR="00F0567C" w:rsidRDefault="00F0567C" w:rsidP="00B63DD3">
            <w:pPr>
              <w:spacing w:line="280" w:lineRule="exact"/>
              <w:ind w:left="180" w:hangingChars="100" w:hanging="180"/>
              <w:rPr>
                <w:sz w:val="18"/>
                <w:szCs w:val="18"/>
              </w:rPr>
            </w:pPr>
            <w:r>
              <w:rPr>
                <w:rFonts w:hint="eastAsia"/>
                <w:sz w:val="18"/>
                <w:szCs w:val="18"/>
              </w:rPr>
              <w:t>・環境に配慮した取り組みについて、教科書</w:t>
            </w:r>
            <w:r>
              <w:rPr>
                <w:sz w:val="18"/>
                <w:szCs w:val="18"/>
              </w:rPr>
              <w:t>p55</w:t>
            </w:r>
            <w:r>
              <w:rPr>
                <w:rFonts w:hint="eastAsia"/>
                <w:sz w:val="18"/>
                <w:szCs w:val="18"/>
              </w:rPr>
              <w:t>や別冊「ひろがるせいかつじてん」</w:t>
            </w:r>
            <w:r>
              <w:rPr>
                <w:rFonts w:hint="eastAsia"/>
                <w:sz w:val="18"/>
                <w:szCs w:val="18"/>
              </w:rPr>
              <w:t>p5</w:t>
            </w:r>
            <w:r>
              <w:rPr>
                <w:rFonts w:hint="eastAsia"/>
                <w:sz w:val="18"/>
                <w:szCs w:val="18"/>
              </w:rPr>
              <w:t>を見て話し合う。</w:t>
            </w:r>
          </w:p>
          <w:p w14:paraId="6A8D8B16" w14:textId="3A400F89" w:rsidR="00F0567C" w:rsidRDefault="00F0567C" w:rsidP="00B63DD3">
            <w:pPr>
              <w:spacing w:line="280" w:lineRule="exact"/>
              <w:ind w:left="180" w:hangingChars="100" w:hanging="180"/>
              <w:rPr>
                <w:sz w:val="18"/>
                <w:szCs w:val="18"/>
              </w:rPr>
            </w:pPr>
            <w:r w:rsidRPr="00E727D0">
              <w:rPr>
                <w:rFonts w:hint="eastAsia"/>
                <w:sz w:val="18"/>
                <w:szCs w:val="18"/>
              </w:rPr>
              <w:t>・</w:t>
            </w:r>
            <w:r w:rsidRPr="00E727D0">
              <w:rPr>
                <w:rFonts w:hint="eastAsia"/>
                <w:sz w:val="18"/>
                <w:szCs w:val="18"/>
              </w:rPr>
              <w:t>SDGs</w:t>
            </w:r>
            <w:r w:rsidRPr="00E727D0">
              <w:rPr>
                <w:rFonts w:hint="eastAsia"/>
                <w:sz w:val="18"/>
                <w:szCs w:val="18"/>
              </w:rPr>
              <w:t>などの環境に配慮した取り組みについて、ごみの分別やリサイクル、資源・道具を大切に使うことなど、何ができるか考える。</w:t>
            </w:r>
          </w:p>
          <w:p w14:paraId="55B8ABDB" w14:textId="53B8AF9F" w:rsidR="00F0567C" w:rsidRPr="00F02D25" w:rsidRDefault="00F0567C" w:rsidP="003C5990">
            <w:pPr>
              <w:spacing w:line="280" w:lineRule="exact"/>
              <w:ind w:left="180" w:hangingChars="100" w:hanging="180"/>
              <w:rPr>
                <w:rFonts w:eastAsia="ＭＳ ゴシック"/>
                <w:color w:val="FF0000"/>
                <w:sz w:val="16"/>
                <w:szCs w:val="16"/>
                <w:u w:val="single"/>
              </w:rPr>
            </w:pPr>
            <w:r w:rsidRPr="00E727D0">
              <w:rPr>
                <w:rFonts w:hint="eastAsia"/>
                <w:sz w:val="18"/>
                <w:szCs w:val="18"/>
              </w:rPr>
              <w:t>・</w:t>
            </w:r>
            <w:r>
              <w:rPr>
                <w:rFonts w:hint="eastAsia"/>
                <w:sz w:val="18"/>
                <w:szCs w:val="18"/>
              </w:rPr>
              <w:t>教師は、</w:t>
            </w:r>
            <w:r w:rsidRPr="00E727D0">
              <w:rPr>
                <w:rFonts w:hint="eastAsia"/>
                <w:sz w:val="18"/>
                <w:szCs w:val="18"/>
              </w:rPr>
              <w:t>学校生活や家庭での生活においても、</w:t>
            </w:r>
            <w:r>
              <w:rPr>
                <w:rFonts w:hint="eastAsia"/>
                <w:sz w:val="18"/>
                <w:szCs w:val="18"/>
              </w:rPr>
              <w:t>身の回りの物</w:t>
            </w:r>
            <w:r w:rsidRPr="00E727D0">
              <w:rPr>
                <w:rFonts w:hint="eastAsia"/>
                <w:sz w:val="18"/>
                <w:szCs w:val="18"/>
              </w:rPr>
              <w:t>を大切に使うよう、日常的に声かけを行う。</w:t>
            </w:r>
          </w:p>
        </w:tc>
        <w:tc>
          <w:tcPr>
            <w:tcW w:w="3402" w:type="dxa"/>
            <w:vMerge w:val="restart"/>
            <w:shd w:val="clear" w:color="auto" w:fill="auto"/>
          </w:tcPr>
          <w:p w14:paraId="7F00C4D4" w14:textId="0BB5BA4C" w:rsidR="00F0567C" w:rsidRPr="001136E4" w:rsidRDefault="00F0567C" w:rsidP="003B453F">
            <w:pPr>
              <w:spacing w:line="280" w:lineRule="exact"/>
              <w:ind w:left="160" w:hangingChars="100" w:hanging="160"/>
              <w:rPr>
                <w:sz w:val="18"/>
                <w:szCs w:val="18"/>
              </w:rPr>
            </w:pPr>
            <w:r w:rsidRPr="001136E4">
              <w:rPr>
                <w:rFonts w:eastAsia="ＭＳ ゴシック"/>
                <w:sz w:val="16"/>
                <w:szCs w:val="16"/>
                <w:u w:val="single"/>
              </w:rPr>
              <w:t>知識・技能</w:t>
            </w:r>
          </w:p>
          <w:p w14:paraId="393E8F44" w14:textId="17CD9A0F" w:rsidR="00F0567C" w:rsidRPr="001136E4" w:rsidRDefault="00F0567C" w:rsidP="003B453F">
            <w:pPr>
              <w:spacing w:line="280" w:lineRule="exact"/>
              <w:ind w:left="180" w:hangingChars="100" w:hanging="180"/>
              <w:rPr>
                <w:sz w:val="18"/>
                <w:szCs w:val="18"/>
              </w:rPr>
            </w:pPr>
            <w:r w:rsidRPr="001136E4">
              <w:rPr>
                <w:sz w:val="18"/>
                <w:szCs w:val="18"/>
              </w:rPr>
              <w:t>・</w:t>
            </w:r>
            <w:r w:rsidRPr="001136E4">
              <w:rPr>
                <w:rFonts w:hint="eastAsia"/>
                <w:sz w:val="18"/>
                <w:szCs w:val="18"/>
              </w:rPr>
              <w:t>自分の身の回りには、環境に配慮した取り組みがあること</w:t>
            </w:r>
            <w:r>
              <w:rPr>
                <w:rFonts w:hint="eastAsia"/>
                <w:sz w:val="18"/>
                <w:szCs w:val="18"/>
              </w:rPr>
              <w:t>に気付いている。</w:t>
            </w:r>
          </w:p>
          <w:p w14:paraId="066063F7" w14:textId="4A435C32" w:rsidR="00F0567C" w:rsidRPr="001136E4" w:rsidRDefault="00F0567C" w:rsidP="003B453F">
            <w:pPr>
              <w:spacing w:line="280" w:lineRule="exact"/>
              <w:ind w:left="160" w:hangingChars="100" w:hanging="160"/>
              <w:rPr>
                <w:sz w:val="18"/>
                <w:szCs w:val="18"/>
              </w:rPr>
            </w:pPr>
            <w:r w:rsidRPr="00E3017B">
              <w:rPr>
                <w:rFonts w:eastAsia="ＭＳ ゴシック"/>
                <w:sz w:val="16"/>
                <w:szCs w:val="16"/>
                <w:u w:val="single"/>
              </w:rPr>
              <w:t>主体的に学習に取り組む態度</w:t>
            </w:r>
          </w:p>
          <w:p w14:paraId="7546B8DE" w14:textId="72D2EB6C" w:rsidR="00F0567C" w:rsidRPr="00CB1028" w:rsidRDefault="00F0567C" w:rsidP="001136E4">
            <w:pPr>
              <w:spacing w:line="280" w:lineRule="exact"/>
              <w:ind w:left="180" w:hangingChars="100" w:hanging="180"/>
              <w:rPr>
                <w:rFonts w:eastAsia="ＭＳ ゴシック"/>
                <w:color w:val="FF0000"/>
                <w:sz w:val="16"/>
                <w:szCs w:val="16"/>
                <w:u w:val="single"/>
              </w:rPr>
            </w:pPr>
            <w:r w:rsidRPr="001136E4">
              <w:rPr>
                <w:sz w:val="18"/>
                <w:szCs w:val="18"/>
              </w:rPr>
              <w:t>・</w:t>
            </w:r>
            <w:r>
              <w:rPr>
                <w:rFonts w:hint="eastAsia"/>
                <w:sz w:val="18"/>
                <w:szCs w:val="18"/>
              </w:rPr>
              <w:t>環境に配慮した取り組みに関心をもち</w:t>
            </w:r>
            <w:r w:rsidRPr="00CB1028">
              <w:rPr>
                <w:rFonts w:hint="eastAsia"/>
                <w:sz w:val="18"/>
                <w:szCs w:val="18"/>
              </w:rPr>
              <w:t>、自分で</w:t>
            </w:r>
            <w:r>
              <w:rPr>
                <w:rFonts w:hint="eastAsia"/>
                <w:sz w:val="18"/>
                <w:szCs w:val="18"/>
              </w:rPr>
              <w:t>でき</w:t>
            </w:r>
            <w:r w:rsidRPr="00CB1028">
              <w:rPr>
                <w:rFonts w:hint="eastAsia"/>
                <w:sz w:val="18"/>
                <w:szCs w:val="18"/>
              </w:rPr>
              <w:t>そうなことを広げようとしている。</w:t>
            </w:r>
          </w:p>
        </w:tc>
      </w:tr>
      <w:tr w:rsidR="00F0567C" w:rsidRPr="003409F3" w14:paraId="5B8665E5" w14:textId="77777777">
        <w:trPr>
          <w:trHeight w:val="2443"/>
        </w:trPr>
        <w:tc>
          <w:tcPr>
            <w:tcW w:w="3402" w:type="dxa"/>
            <w:shd w:val="clear" w:color="auto" w:fill="auto"/>
          </w:tcPr>
          <w:p w14:paraId="7F44CA23" w14:textId="77777777" w:rsidR="00F0567C" w:rsidRPr="003409F3" w:rsidRDefault="00F0567C" w:rsidP="00F0567C">
            <w:pPr>
              <w:spacing w:line="280" w:lineRule="exact"/>
              <w:jc w:val="right"/>
              <w:rPr>
                <w:sz w:val="18"/>
                <w:szCs w:val="18"/>
              </w:rPr>
            </w:pPr>
            <w:r>
              <w:rPr>
                <w:rFonts w:eastAsia="ＭＳ ゴシック" w:hint="eastAsia"/>
                <w:sz w:val="18"/>
                <w:szCs w:val="18"/>
              </w:rPr>
              <w:t>配当外</w:t>
            </w:r>
            <w:r w:rsidRPr="003409F3">
              <w:rPr>
                <w:rFonts w:eastAsia="ＭＳ ゴシック"/>
                <w:sz w:val="18"/>
                <w:szCs w:val="18"/>
              </w:rPr>
              <w:t>／下</w:t>
            </w:r>
            <w:r w:rsidRPr="003409F3">
              <w:rPr>
                <w:rFonts w:eastAsia="ＭＳ ゴシック"/>
                <w:sz w:val="18"/>
                <w:szCs w:val="18"/>
              </w:rPr>
              <w:t>p</w:t>
            </w:r>
            <w:r>
              <w:rPr>
                <w:rFonts w:eastAsia="ＭＳ ゴシック" w:hint="eastAsia"/>
                <w:sz w:val="18"/>
                <w:szCs w:val="18"/>
              </w:rPr>
              <w:t>55</w:t>
            </w:r>
          </w:p>
          <w:p w14:paraId="0D0B8F76" w14:textId="77777777" w:rsidR="00F0567C" w:rsidRPr="003409F3" w:rsidRDefault="00F0567C" w:rsidP="00F0567C">
            <w:pPr>
              <w:spacing w:line="280" w:lineRule="exact"/>
              <w:rPr>
                <w:rFonts w:eastAsia="ＭＳ ゴシック"/>
                <w:sz w:val="18"/>
                <w:szCs w:val="18"/>
                <w:u w:val="single"/>
              </w:rPr>
            </w:pPr>
            <w:r>
              <w:rPr>
                <w:rFonts w:eastAsia="ＭＳ ゴシック"/>
                <w:sz w:val="16"/>
                <w:szCs w:val="18"/>
                <w:u w:val="single"/>
              </w:rPr>
              <w:t>目標</w:t>
            </w:r>
          </w:p>
          <w:p w14:paraId="0F8B6754" w14:textId="77777777" w:rsidR="00F0567C" w:rsidRDefault="00F0567C" w:rsidP="005168FB">
            <w:pPr>
              <w:spacing w:line="280" w:lineRule="exact"/>
              <w:rPr>
                <w:color w:val="000000"/>
                <w:sz w:val="18"/>
                <w:szCs w:val="18"/>
              </w:rPr>
            </w:pPr>
            <w:r>
              <w:rPr>
                <w:rFonts w:hint="eastAsia"/>
                <w:sz w:val="18"/>
                <w:szCs w:val="18"/>
              </w:rPr>
              <w:t>環境に配慮した取り組みについて話し合うこと</w:t>
            </w:r>
            <w:r w:rsidRPr="005158A8">
              <w:rPr>
                <w:rFonts w:hint="eastAsia"/>
                <w:sz w:val="18"/>
                <w:szCs w:val="18"/>
              </w:rPr>
              <w:t>を通して、</w:t>
            </w:r>
            <w:r>
              <w:rPr>
                <w:rFonts w:hint="eastAsia"/>
                <w:sz w:val="18"/>
                <w:szCs w:val="18"/>
              </w:rPr>
              <w:t>自分の身の回りにある</w:t>
            </w:r>
            <w:r>
              <w:rPr>
                <w:rFonts w:hint="eastAsia"/>
                <w:color w:val="000000"/>
                <w:sz w:val="18"/>
                <w:szCs w:val="18"/>
              </w:rPr>
              <w:t>取り組みに気づき、自分でできそうなことを広げようとすることができるようにする。</w:t>
            </w:r>
          </w:p>
          <w:p w14:paraId="6D93BDE2" w14:textId="77777777" w:rsidR="00F0567C" w:rsidRPr="00F0567C" w:rsidRDefault="00F0567C" w:rsidP="003B453F">
            <w:pPr>
              <w:spacing w:line="280" w:lineRule="exact"/>
              <w:jc w:val="left"/>
              <w:rPr>
                <w:rFonts w:eastAsia="ＭＳ ゴシック"/>
                <w:b/>
                <w:color w:val="FFFFFF"/>
                <w:sz w:val="18"/>
                <w:szCs w:val="18"/>
              </w:rPr>
            </w:pPr>
          </w:p>
        </w:tc>
        <w:tc>
          <w:tcPr>
            <w:tcW w:w="3402" w:type="dxa"/>
            <w:vMerge/>
          </w:tcPr>
          <w:p w14:paraId="57E87625" w14:textId="77777777" w:rsidR="00F0567C" w:rsidRDefault="00F0567C" w:rsidP="00B63DD3">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0C094AC7" w14:textId="77777777" w:rsidR="00F0567C" w:rsidRPr="001136E4" w:rsidRDefault="00F0567C" w:rsidP="003B453F">
            <w:pPr>
              <w:spacing w:line="280" w:lineRule="exact"/>
              <w:ind w:left="160" w:hangingChars="100" w:hanging="160"/>
              <w:rPr>
                <w:rFonts w:eastAsia="ＭＳ ゴシック"/>
                <w:sz w:val="16"/>
                <w:szCs w:val="16"/>
                <w:u w:val="single"/>
              </w:rPr>
            </w:pPr>
          </w:p>
        </w:tc>
      </w:tr>
    </w:tbl>
    <w:p w14:paraId="0EE0F5D7" w14:textId="1370BA6D" w:rsidR="000547AF" w:rsidRPr="003D7182" w:rsidRDefault="000547AF" w:rsidP="008D24F0">
      <w:pPr>
        <w:spacing w:line="280" w:lineRule="exact"/>
        <w:rPr>
          <w:sz w:val="18"/>
          <w:szCs w:val="18"/>
        </w:rPr>
      </w:pPr>
    </w:p>
    <w:sectPr w:rsidR="000547AF" w:rsidRPr="003D7182" w:rsidSect="008D24F0">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6B59" w14:textId="77777777" w:rsidR="00CC10E0" w:rsidRDefault="00CC10E0" w:rsidP="00DD337A">
      <w:r>
        <w:separator/>
      </w:r>
    </w:p>
  </w:endnote>
  <w:endnote w:type="continuationSeparator" w:id="0">
    <w:p w14:paraId="5FB56CDC" w14:textId="77777777" w:rsidR="00CC10E0" w:rsidRDefault="00CC10E0"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833F4" w14:textId="77777777" w:rsidR="00CC10E0" w:rsidRDefault="00CC10E0" w:rsidP="00DD337A">
      <w:r>
        <w:separator/>
      </w:r>
    </w:p>
  </w:footnote>
  <w:footnote w:type="continuationSeparator" w:id="0">
    <w:p w14:paraId="22B24BC0" w14:textId="77777777" w:rsidR="00CC10E0" w:rsidRDefault="00CC10E0"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7F1E"/>
    <w:multiLevelType w:val="hybridMultilevel"/>
    <w:tmpl w:val="5336B896"/>
    <w:lvl w:ilvl="0" w:tplc="2870D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D1EBE"/>
    <w:multiLevelType w:val="hybridMultilevel"/>
    <w:tmpl w:val="89CCC8C0"/>
    <w:lvl w:ilvl="0" w:tplc="7EA28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E63B8"/>
    <w:multiLevelType w:val="hybridMultilevel"/>
    <w:tmpl w:val="9AE82DEC"/>
    <w:lvl w:ilvl="0" w:tplc="BD5AB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96D89"/>
    <w:multiLevelType w:val="hybridMultilevel"/>
    <w:tmpl w:val="BAEA44E0"/>
    <w:lvl w:ilvl="0" w:tplc="652E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51EFE"/>
    <w:multiLevelType w:val="hybridMultilevel"/>
    <w:tmpl w:val="E26272D2"/>
    <w:lvl w:ilvl="0" w:tplc="3D868FF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305F8"/>
    <w:multiLevelType w:val="hybridMultilevel"/>
    <w:tmpl w:val="8C760160"/>
    <w:lvl w:ilvl="0" w:tplc="D0BAE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C6FD5"/>
    <w:multiLevelType w:val="hybridMultilevel"/>
    <w:tmpl w:val="7416E59E"/>
    <w:lvl w:ilvl="0" w:tplc="6EAE6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A79"/>
    <w:rsid w:val="00001B2C"/>
    <w:rsid w:val="0001231D"/>
    <w:rsid w:val="00014612"/>
    <w:rsid w:val="00016E35"/>
    <w:rsid w:val="00017B70"/>
    <w:rsid w:val="00023C0B"/>
    <w:rsid w:val="00037D44"/>
    <w:rsid w:val="000463C7"/>
    <w:rsid w:val="00050407"/>
    <w:rsid w:val="000547AF"/>
    <w:rsid w:val="000610E6"/>
    <w:rsid w:val="00061645"/>
    <w:rsid w:val="000646CF"/>
    <w:rsid w:val="00067175"/>
    <w:rsid w:val="000714C4"/>
    <w:rsid w:val="000732D6"/>
    <w:rsid w:val="000741DA"/>
    <w:rsid w:val="00074895"/>
    <w:rsid w:val="00075B4B"/>
    <w:rsid w:val="00075F2C"/>
    <w:rsid w:val="00076645"/>
    <w:rsid w:val="000766C1"/>
    <w:rsid w:val="00083B10"/>
    <w:rsid w:val="0008630D"/>
    <w:rsid w:val="0008720B"/>
    <w:rsid w:val="00090773"/>
    <w:rsid w:val="00090AE8"/>
    <w:rsid w:val="0009747B"/>
    <w:rsid w:val="000A02B5"/>
    <w:rsid w:val="000A1D42"/>
    <w:rsid w:val="000A270B"/>
    <w:rsid w:val="000A3E3F"/>
    <w:rsid w:val="000A5F42"/>
    <w:rsid w:val="000A73E1"/>
    <w:rsid w:val="000B37DB"/>
    <w:rsid w:val="000B5A65"/>
    <w:rsid w:val="000C1268"/>
    <w:rsid w:val="000D1610"/>
    <w:rsid w:val="000D60C4"/>
    <w:rsid w:val="000D7A6C"/>
    <w:rsid w:val="000E16DB"/>
    <w:rsid w:val="000F14C5"/>
    <w:rsid w:val="000F3FA3"/>
    <w:rsid w:val="00101BC1"/>
    <w:rsid w:val="00102496"/>
    <w:rsid w:val="001136E4"/>
    <w:rsid w:val="00123DF3"/>
    <w:rsid w:val="001251D2"/>
    <w:rsid w:val="00127543"/>
    <w:rsid w:val="00130CA1"/>
    <w:rsid w:val="00146B78"/>
    <w:rsid w:val="00151F31"/>
    <w:rsid w:val="00156676"/>
    <w:rsid w:val="00160B5F"/>
    <w:rsid w:val="001710FB"/>
    <w:rsid w:val="00173845"/>
    <w:rsid w:val="00184222"/>
    <w:rsid w:val="001853D2"/>
    <w:rsid w:val="001A1B6F"/>
    <w:rsid w:val="001A31D0"/>
    <w:rsid w:val="001A42F4"/>
    <w:rsid w:val="001B3B68"/>
    <w:rsid w:val="001B3C3C"/>
    <w:rsid w:val="001C2124"/>
    <w:rsid w:val="001C2D76"/>
    <w:rsid w:val="001C6B03"/>
    <w:rsid w:val="001C774A"/>
    <w:rsid w:val="001D4DE0"/>
    <w:rsid w:val="001D55BB"/>
    <w:rsid w:val="001E4212"/>
    <w:rsid w:val="001E69B2"/>
    <w:rsid w:val="001F11D7"/>
    <w:rsid w:val="001F71AC"/>
    <w:rsid w:val="0020767D"/>
    <w:rsid w:val="00211470"/>
    <w:rsid w:val="0021410F"/>
    <w:rsid w:val="00220519"/>
    <w:rsid w:val="002236FF"/>
    <w:rsid w:val="002238F7"/>
    <w:rsid w:val="0022581B"/>
    <w:rsid w:val="00232B6C"/>
    <w:rsid w:val="00234063"/>
    <w:rsid w:val="00242CCE"/>
    <w:rsid w:val="002520CE"/>
    <w:rsid w:val="00255AA0"/>
    <w:rsid w:val="0026318B"/>
    <w:rsid w:val="0026766F"/>
    <w:rsid w:val="002731E0"/>
    <w:rsid w:val="00273F42"/>
    <w:rsid w:val="00274DE6"/>
    <w:rsid w:val="00281535"/>
    <w:rsid w:val="00282522"/>
    <w:rsid w:val="00285F96"/>
    <w:rsid w:val="00292CF8"/>
    <w:rsid w:val="0029374D"/>
    <w:rsid w:val="002A5F3E"/>
    <w:rsid w:val="002A73A1"/>
    <w:rsid w:val="002C2999"/>
    <w:rsid w:val="002C7698"/>
    <w:rsid w:val="002D1DC7"/>
    <w:rsid w:val="002D6192"/>
    <w:rsid w:val="002D681B"/>
    <w:rsid w:val="002E5F47"/>
    <w:rsid w:val="002F43FE"/>
    <w:rsid w:val="002F4C82"/>
    <w:rsid w:val="00300392"/>
    <w:rsid w:val="00306013"/>
    <w:rsid w:val="00307135"/>
    <w:rsid w:val="003157C3"/>
    <w:rsid w:val="00317181"/>
    <w:rsid w:val="003202FD"/>
    <w:rsid w:val="00321644"/>
    <w:rsid w:val="00324054"/>
    <w:rsid w:val="00326652"/>
    <w:rsid w:val="003278CA"/>
    <w:rsid w:val="0033090F"/>
    <w:rsid w:val="0033497A"/>
    <w:rsid w:val="0033573B"/>
    <w:rsid w:val="00335A2B"/>
    <w:rsid w:val="00335BB3"/>
    <w:rsid w:val="003409F3"/>
    <w:rsid w:val="0034480C"/>
    <w:rsid w:val="00345ACC"/>
    <w:rsid w:val="00346186"/>
    <w:rsid w:val="00350917"/>
    <w:rsid w:val="003509C7"/>
    <w:rsid w:val="00355C89"/>
    <w:rsid w:val="003626EE"/>
    <w:rsid w:val="0036341E"/>
    <w:rsid w:val="00363D90"/>
    <w:rsid w:val="003710BD"/>
    <w:rsid w:val="00380419"/>
    <w:rsid w:val="0039004B"/>
    <w:rsid w:val="00392408"/>
    <w:rsid w:val="00393805"/>
    <w:rsid w:val="00394B88"/>
    <w:rsid w:val="003A4224"/>
    <w:rsid w:val="003B209E"/>
    <w:rsid w:val="003B2534"/>
    <w:rsid w:val="003B453F"/>
    <w:rsid w:val="003C5990"/>
    <w:rsid w:val="003C7E2E"/>
    <w:rsid w:val="003D139F"/>
    <w:rsid w:val="003D266B"/>
    <w:rsid w:val="003D6AE4"/>
    <w:rsid w:val="003D6D42"/>
    <w:rsid w:val="003D7182"/>
    <w:rsid w:val="003E2CCC"/>
    <w:rsid w:val="003E4609"/>
    <w:rsid w:val="003E4B6A"/>
    <w:rsid w:val="003E6107"/>
    <w:rsid w:val="003F7F0A"/>
    <w:rsid w:val="00402244"/>
    <w:rsid w:val="00403195"/>
    <w:rsid w:val="00403DC5"/>
    <w:rsid w:val="004041ED"/>
    <w:rsid w:val="00420D7E"/>
    <w:rsid w:val="004359AC"/>
    <w:rsid w:val="00437D52"/>
    <w:rsid w:val="00440DFC"/>
    <w:rsid w:val="0044316F"/>
    <w:rsid w:val="0044491D"/>
    <w:rsid w:val="00445BA0"/>
    <w:rsid w:val="00450FFF"/>
    <w:rsid w:val="00453304"/>
    <w:rsid w:val="004618CD"/>
    <w:rsid w:val="004660D5"/>
    <w:rsid w:val="00477187"/>
    <w:rsid w:val="00477D15"/>
    <w:rsid w:val="00483D6C"/>
    <w:rsid w:val="00494F61"/>
    <w:rsid w:val="00495BE3"/>
    <w:rsid w:val="004A6795"/>
    <w:rsid w:val="004B4E8D"/>
    <w:rsid w:val="004C209E"/>
    <w:rsid w:val="004C20BC"/>
    <w:rsid w:val="004C2CF3"/>
    <w:rsid w:val="004C65BC"/>
    <w:rsid w:val="004C660D"/>
    <w:rsid w:val="004D0EC5"/>
    <w:rsid w:val="004D236A"/>
    <w:rsid w:val="004D75C6"/>
    <w:rsid w:val="004E68EA"/>
    <w:rsid w:val="004E6A4B"/>
    <w:rsid w:val="004F48C5"/>
    <w:rsid w:val="004F6672"/>
    <w:rsid w:val="004F7B13"/>
    <w:rsid w:val="004F7C49"/>
    <w:rsid w:val="005062CA"/>
    <w:rsid w:val="00507CAE"/>
    <w:rsid w:val="00511DAE"/>
    <w:rsid w:val="00512F73"/>
    <w:rsid w:val="005158A8"/>
    <w:rsid w:val="005168FB"/>
    <w:rsid w:val="005214E7"/>
    <w:rsid w:val="00523E0B"/>
    <w:rsid w:val="00531A51"/>
    <w:rsid w:val="00533FDE"/>
    <w:rsid w:val="005433A6"/>
    <w:rsid w:val="005462CB"/>
    <w:rsid w:val="00546518"/>
    <w:rsid w:val="00555144"/>
    <w:rsid w:val="00564C77"/>
    <w:rsid w:val="00564E6D"/>
    <w:rsid w:val="005721F7"/>
    <w:rsid w:val="00583A1D"/>
    <w:rsid w:val="00587FA2"/>
    <w:rsid w:val="005901CF"/>
    <w:rsid w:val="005B32B0"/>
    <w:rsid w:val="005B61E1"/>
    <w:rsid w:val="005C0CD3"/>
    <w:rsid w:val="005D06CB"/>
    <w:rsid w:val="005D6B6F"/>
    <w:rsid w:val="005E0656"/>
    <w:rsid w:val="005E10DB"/>
    <w:rsid w:val="005E4474"/>
    <w:rsid w:val="00607F62"/>
    <w:rsid w:val="006135EC"/>
    <w:rsid w:val="00620BE8"/>
    <w:rsid w:val="00621181"/>
    <w:rsid w:val="00631CC9"/>
    <w:rsid w:val="006322A3"/>
    <w:rsid w:val="00640D8A"/>
    <w:rsid w:val="006420DF"/>
    <w:rsid w:val="00646B6D"/>
    <w:rsid w:val="00650FD1"/>
    <w:rsid w:val="006537A4"/>
    <w:rsid w:val="00653A58"/>
    <w:rsid w:val="00654FCC"/>
    <w:rsid w:val="006556E6"/>
    <w:rsid w:val="0065617A"/>
    <w:rsid w:val="0066424C"/>
    <w:rsid w:val="00667467"/>
    <w:rsid w:val="006678CC"/>
    <w:rsid w:val="00667C8B"/>
    <w:rsid w:val="00667FFD"/>
    <w:rsid w:val="00670455"/>
    <w:rsid w:val="006704D0"/>
    <w:rsid w:val="0067425A"/>
    <w:rsid w:val="00676D3C"/>
    <w:rsid w:val="0067769E"/>
    <w:rsid w:val="006835AD"/>
    <w:rsid w:val="00683BA3"/>
    <w:rsid w:val="00684DB0"/>
    <w:rsid w:val="00690E3D"/>
    <w:rsid w:val="00694508"/>
    <w:rsid w:val="006A50A1"/>
    <w:rsid w:val="006A57C4"/>
    <w:rsid w:val="006A616D"/>
    <w:rsid w:val="006B117D"/>
    <w:rsid w:val="006B5D77"/>
    <w:rsid w:val="006C03E4"/>
    <w:rsid w:val="006C477A"/>
    <w:rsid w:val="006C7364"/>
    <w:rsid w:val="006C7835"/>
    <w:rsid w:val="006D2221"/>
    <w:rsid w:val="006D51C3"/>
    <w:rsid w:val="006E029C"/>
    <w:rsid w:val="006E5249"/>
    <w:rsid w:val="006E6A1E"/>
    <w:rsid w:val="006E6E49"/>
    <w:rsid w:val="006E7E97"/>
    <w:rsid w:val="006F4F40"/>
    <w:rsid w:val="00707A9B"/>
    <w:rsid w:val="007159F0"/>
    <w:rsid w:val="0071726E"/>
    <w:rsid w:val="0072638C"/>
    <w:rsid w:val="00733F49"/>
    <w:rsid w:val="0073482F"/>
    <w:rsid w:val="007358EB"/>
    <w:rsid w:val="007368A9"/>
    <w:rsid w:val="00740F6F"/>
    <w:rsid w:val="00741C24"/>
    <w:rsid w:val="00742118"/>
    <w:rsid w:val="00745C61"/>
    <w:rsid w:val="00747114"/>
    <w:rsid w:val="00760D3C"/>
    <w:rsid w:val="007623CF"/>
    <w:rsid w:val="00762C57"/>
    <w:rsid w:val="00764FE3"/>
    <w:rsid w:val="00771BE4"/>
    <w:rsid w:val="00776258"/>
    <w:rsid w:val="007777C2"/>
    <w:rsid w:val="00777A0A"/>
    <w:rsid w:val="00782949"/>
    <w:rsid w:val="00784A4E"/>
    <w:rsid w:val="00786C5F"/>
    <w:rsid w:val="00786F06"/>
    <w:rsid w:val="00796443"/>
    <w:rsid w:val="007974AB"/>
    <w:rsid w:val="007A0AF1"/>
    <w:rsid w:val="007A4120"/>
    <w:rsid w:val="007A6140"/>
    <w:rsid w:val="007A6F7A"/>
    <w:rsid w:val="007B0328"/>
    <w:rsid w:val="007B4788"/>
    <w:rsid w:val="007C489E"/>
    <w:rsid w:val="007C4933"/>
    <w:rsid w:val="007C4F41"/>
    <w:rsid w:val="007E0668"/>
    <w:rsid w:val="007F0582"/>
    <w:rsid w:val="007F2A63"/>
    <w:rsid w:val="00800C9D"/>
    <w:rsid w:val="00805705"/>
    <w:rsid w:val="00811032"/>
    <w:rsid w:val="00811F9A"/>
    <w:rsid w:val="00817B1F"/>
    <w:rsid w:val="00820507"/>
    <w:rsid w:val="008209F8"/>
    <w:rsid w:val="00824224"/>
    <w:rsid w:val="0082422C"/>
    <w:rsid w:val="00826FE4"/>
    <w:rsid w:val="00832731"/>
    <w:rsid w:val="008421EF"/>
    <w:rsid w:val="00844AAF"/>
    <w:rsid w:val="008508C4"/>
    <w:rsid w:val="00854F8A"/>
    <w:rsid w:val="00856944"/>
    <w:rsid w:val="0086527F"/>
    <w:rsid w:val="00872347"/>
    <w:rsid w:val="00874434"/>
    <w:rsid w:val="008802E0"/>
    <w:rsid w:val="00880BD6"/>
    <w:rsid w:val="008826B8"/>
    <w:rsid w:val="00890CD3"/>
    <w:rsid w:val="00891B63"/>
    <w:rsid w:val="00896A65"/>
    <w:rsid w:val="00897A59"/>
    <w:rsid w:val="008A3456"/>
    <w:rsid w:val="008A5C1A"/>
    <w:rsid w:val="008A6963"/>
    <w:rsid w:val="008B0709"/>
    <w:rsid w:val="008B1DCB"/>
    <w:rsid w:val="008B4907"/>
    <w:rsid w:val="008C6D5F"/>
    <w:rsid w:val="008D24F0"/>
    <w:rsid w:val="008D6B45"/>
    <w:rsid w:val="008E1D8E"/>
    <w:rsid w:val="008E4EDF"/>
    <w:rsid w:val="008F1A99"/>
    <w:rsid w:val="008F34D5"/>
    <w:rsid w:val="008F4DB0"/>
    <w:rsid w:val="008F78F5"/>
    <w:rsid w:val="0090425B"/>
    <w:rsid w:val="00905191"/>
    <w:rsid w:val="009122A6"/>
    <w:rsid w:val="009177C6"/>
    <w:rsid w:val="00921A6D"/>
    <w:rsid w:val="00921C54"/>
    <w:rsid w:val="0092511A"/>
    <w:rsid w:val="00926BC5"/>
    <w:rsid w:val="00932327"/>
    <w:rsid w:val="00933001"/>
    <w:rsid w:val="00934AE9"/>
    <w:rsid w:val="00942FC8"/>
    <w:rsid w:val="00943F79"/>
    <w:rsid w:val="00953193"/>
    <w:rsid w:val="00963C55"/>
    <w:rsid w:val="009648BF"/>
    <w:rsid w:val="00964FA2"/>
    <w:rsid w:val="009711D9"/>
    <w:rsid w:val="00984F54"/>
    <w:rsid w:val="00987337"/>
    <w:rsid w:val="009918EA"/>
    <w:rsid w:val="00997FC5"/>
    <w:rsid w:val="009A5002"/>
    <w:rsid w:val="009A64FE"/>
    <w:rsid w:val="009C6DAE"/>
    <w:rsid w:val="009D0345"/>
    <w:rsid w:val="009D0A99"/>
    <w:rsid w:val="009F0F9A"/>
    <w:rsid w:val="009F54C8"/>
    <w:rsid w:val="00A01EA4"/>
    <w:rsid w:val="00A026B0"/>
    <w:rsid w:val="00A030B6"/>
    <w:rsid w:val="00A03A47"/>
    <w:rsid w:val="00A0423C"/>
    <w:rsid w:val="00A17BA2"/>
    <w:rsid w:val="00A33C1E"/>
    <w:rsid w:val="00A3609E"/>
    <w:rsid w:val="00A422E8"/>
    <w:rsid w:val="00A474C6"/>
    <w:rsid w:val="00A60067"/>
    <w:rsid w:val="00A64905"/>
    <w:rsid w:val="00A64FD2"/>
    <w:rsid w:val="00A671C6"/>
    <w:rsid w:val="00A672E8"/>
    <w:rsid w:val="00A71A04"/>
    <w:rsid w:val="00A72238"/>
    <w:rsid w:val="00A740D4"/>
    <w:rsid w:val="00A74FCD"/>
    <w:rsid w:val="00A75D92"/>
    <w:rsid w:val="00A76332"/>
    <w:rsid w:val="00A76A95"/>
    <w:rsid w:val="00A772F4"/>
    <w:rsid w:val="00A91EFD"/>
    <w:rsid w:val="00A9459D"/>
    <w:rsid w:val="00AA1C77"/>
    <w:rsid w:val="00AA3AB3"/>
    <w:rsid w:val="00AA4AF9"/>
    <w:rsid w:val="00AB0230"/>
    <w:rsid w:val="00AB57AF"/>
    <w:rsid w:val="00AB6663"/>
    <w:rsid w:val="00AC2EFD"/>
    <w:rsid w:val="00AD59D5"/>
    <w:rsid w:val="00AD74AC"/>
    <w:rsid w:val="00AE07B2"/>
    <w:rsid w:val="00AE31FD"/>
    <w:rsid w:val="00AE3286"/>
    <w:rsid w:val="00AE4DAE"/>
    <w:rsid w:val="00B00824"/>
    <w:rsid w:val="00B034CB"/>
    <w:rsid w:val="00B1614D"/>
    <w:rsid w:val="00B23790"/>
    <w:rsid w:val="00B24E50"/>
    <w:rsid w:val="00B33CE5"/>
    <w:rsid w:val="00B34C13"/>
    <w:rsid w:val="00B35106"/>
    <w:rsid w:val="00B35893"/>
    <w:rsid w:val="00B37293"/>
    <w:rsid w:val="00B434AF"/>
    <w:rsid w:val="00B45900"/>
    <w:rsid w:val="00B46709"/>
    <w:rsid w:val="00B507A9"/>
    <w:rsid w:val="00B511E5"/>
    <w:rsid w:val="00B56DFB"/>
    <w:rsid w:val="00B63DD3"/>
    <w:rsid w:val="00B646B5"/>
    <w:rsid w:val="00B81F65"/>
    <w:rsid w:val="00B903D1"/>
    <w:rsid w:val="00B91B02"/>
    <w:rsid w:val="00B91B22"/>
    <w:rsid w:val="00B94966"/>
    <w:rsid w:val="00BA0D86"/>
    <w:rsid w:val="00BA33D8"/>
    <w:rsid w:val="00BA6762"/>
    <w:rsid w:val="00BB1310"/>
    <w:rsid w:val="00BB2800"/>
    <w:rsid w:val="00BB3341"/>
    <w:rsid w:val="00BB63D0"/>
    <w:rsid w:val="00BB65FF"/>
    <w:rsid w:val="00BB7F77"/>
    <w:rsid w:val="00BC3483"/>
    <w:rsid w:val="00BE2048"/>
    <w:rsid w:val="00BE51D7"/>
    <w:rsid w:val="00BF251F"/>
    <w:rsid w:val="00C00A2C"/>
    <w:rsid w:val="00C01059"/>
    <w:rsid w:val="00C059BC"/>
    <w:rsid w:val="00C07BA4"/>
    <w:rsid w:val="00C15A79"/>
    <w:rsid w:val="00C17205"/>
    <w:rsid w:val="00C177DE"/>
    <w:rsid w:val="00C21AE1"/>
    <w:rsid w:val="00C22AB2"/>
    <w:rsid w:val="00C22B2C"/>
    <w:rsid w:val="00C25353"/>
    <w:rsid w:val="00C324BB"/>
    <w:rsid w:val="00C3469B"/>
    <w:rsid w:val="00C35AB3"/>
    <w:rsid w:val="00C4798C"/>
    <w:rsid w:val="00C502E1"/>
    <w:rsid w:val="00C514AF"/>
    <w:rsid w:val="00C53C40"/>
    <w:rsid w:val="00C61872"/>
    <w:rsid w:val="00C6698F"/>
    <w:rsid w:val="00C7473F"/>
    <w:rsid w:val="00C90D35"/>
    <w:rsid w:val="00C93FE4"/>
    <w:rsid w:val="00C94FFF"/>
    <w:rsid w:val="00CA1E2A"/>
    <w:rsid w:val="00CA3459"/>
    <w:rsid w:val="00CA7260"/>
    <w:rsid w:val="00CB0152"/>
    <w:rsid w:val="00CB1028"/>
    <w:rsid w:val="00CB3F42"/>
    <w:rsid w:val="00CC0D00"/>
    <w:rsid w:val="00CC10E0"/>
    <w:rsid w:val="00CC187C"/>
    <w:rsid w:val="00CC1D6D"/>
    <w:rsid w:val="00CC471A"/>
    <w:rsid w:val="00CC47B3"/>
    <w:rsid w:val="00CD21F3"/>
    <w:rsid w:val="00CE3937"/>
    <w:rsid w:val="00CE505C"/>
    <w:rsid w:val="00CE6E3E"/>
    <w:rsid w:val="00D02A05"/>
    <w:rsid w:val="00D034DF"/>
    <w:rsid w:val="00D03ADC"/>
    <w:rsid w:val="00D049B0"/>
    <w:rsid w:val="00D1297D"/>
    <w:rsid w:val="00D134D6"/>
    <w:rsid w:val="00D14D91"/>
    <w:rsid w:val="00D17D6F"/>
    <w:rsid w:val="00D33F9F"/>
    <w:rsid w:val="00D53F81"/>
    <w:rsid w:val="00D55DFF"/>
    <w:rsid w:val="00D5791E"/>
    <w:rsid w:val="00D64D60"/>
    <w:rsid w:val="00D65DA3"/>
    <w:rsid w:val="00D66980"/>
    <w:rsid w:val="00D75388"/>
    <w:rsid w:val="00D767FD"/>
    <w:rsid w:val="00D80994"/>
    <w:rsid w:val="00D836D7"/>
    <w:rsid w:val="00D86E24"/>
    <w:rsid w:val="00D875C9"/>
    <w:rsid w:val="00D87B0D"/>
    <w:rsid w:val="00D9087E"/>
    <w:rsid w:val="00D925B8"/>
    <w:rsid w:val="00D935B4"/>
    <w:rsid w:val="00DA0F5F"/>
    <w:rsid w:val="00DA34C4"/>
    <w:rsid w:val="00DA3836"/>
    <w:rsid w:val="00DB00CF"/>
    <w:rsid w:val="00DB2177"/>
    <w:rsid w:val="00DB50CE"/>
    <w:rsid w:val="00DB7DF5"/>
    <w:rsid w:val="00DD2B8B"/>
    <w:rsid w:val="00DD2F88"/>
    <w:rsid w:val="00DD337A"/>
    <w:rsid w:val="00DD7B7C"/>
    <w:rsid w:val="00DD7E23"/>
    <w:rsid w:val="00DE20FC"/>
    <w:rsid w:val="00DE3E81"/>
    <w:rsid w:val="00DE49D9"/>
    <w:rsid w:val="00E0248D"/>
    <w:rsid w:val="00E0576A"/>
    <w:rsid w:val="00E07196"/>
    <w:rsid w:val="00E149DA"/>
    <w:rsid w:val="00E15308"/>
    <w:rsid w:val="00E2025D"/>
    <w:rsid w:val="00E24357"/>
    <w:rsid w:val="00E27200"/>
    <w:rsid w:val="00E3017B"/>
    <w:rsid w:val="00E33254"/>
    <w:rsid w:val="00E40FA9"/>
    <w:rsid w:val="00E429C3"/>
    <w:rsid w:val="00E46057"/>
    <w:rsid w:val="00E506D8"/>
    <w:rsid w:val="00E50A8D"/>
    <w:rsid w:val="00E51412"/>
    <w:rsid w:val="00E5288B"/>
    <w:rsid w:val="00E64FA4"/>
    <w:rsid w:val="00E6771E"/>
    <w:rsid w:val="00E727D0"/>
    <w:rsid w:val="00E72B3B"/>
    <w:rsid w:val="00E77FD9"/>
    <w:rsid w:val="00E95263"/>
    <w:rsid w:val="00EA3064"/>
    <w:rsid w:val="00EA4296"/>
    <w:rsid w:val="00EA4EF6"/>
    <w:rsid w:val="00EA7F4C"/>
    <w:rsid w:val="00EB3F20"/>
    <w:rsid w:val="00EC0154"/>
    <w:rsid w:val="00EC6927"/>
    <w:rsid w:val="00ED2D52"/>
    <w:rsid w:val="00EE09D8"/>
    <w:rsid w:val="00EE2BD6"/>
    <w:rsid w:val="00EE3132"/>
    <w:rsid w:val="00EF5599"/>
    <w:rsid w:val="00F02D25"/>
    <w:rsid w:val="00F0567C"/>
    <w:rsid w:val="00F07B1F"/>
    <w:rsid w:val="00F2116D"/>
    <w:rsid w:val="00F21C04"/>
    <w:rsid w:val="00F234B6"/>
    <w:rsid w:val="00F23793"/>
    <w:rsid w:val="00F26C34"/>
    <w:rsid w:val="00F45D86"/>
    <w:rsid w:val="00F51016"/>
    <w:rsid w:val="00F54836"/>
    <w:rsid w:val="00F556C5"/>
    <w:rsid w:val="00F55BA4"/>
    <w:rsid w:val="00F60D41"/>
    <w:rsid w:val="00F61E1F"/>
    <w:rsid w:val="00F6341F"/>
    <w:rsid w:val="00F64D0E"/>
    <w:rsid w:val="00F71D97"/>
    <w:rsid w:val="00F74AFD"/>
    <w:rsid w:val="00F74DD6"/>
    <w:rsid w:val="00F751BD"/>
    <w:rsid w:val="00F91E94"/>
    <w:rsid w:val="00F95260"/>
    <w:rsid w:val="00F97CAA"/>
    <w:rsid w:val="00F97FB6"/>
    <w:rsid w:val="00FA18E4"/>
    <w:rsid w:val="00FA3461"/>
    <w:rsid w:val="00FA5506"/>
    <w:rsid w:val="00FB57EC"/>
    <w:rsid w:val="00FC265A"/>
    <w:rsid w:val="00FD729A"/>
    <w:rsid w:val="00FE1BD4"/>
    <w:rsid w:val="00FE2EE9"/>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707A9B"/>
    <w:pPr>
      <w:ind w:leftChars="400" w:left="840"/>
    </w:pPr>
  </w:style>
  <w:style w:type="character" w:styleId="aa">
    <w:name w:val="annotation reference"/>
    <w:uiPriority w:val="99"/>
    <w:semiHidden/>
    <w:unhideWhenUsed/>
    <w:rsid w:val="00BB65FF"/>
    <w:rPr>
      <w:sz w:val="18"/>
      <w:szCs w:val="18"/>
    </w:rPr>
  </w:style>
  <w:style w:type="paragraph" w:styleId="ab">
    <w:name w:val="annotation text"/>
    <w:basedOn w:val="a"/>
    <w:link w:val="ac"/>
    <w:uiPriority w:val="99"/>
    <w:semiHidden/>
    <w:unhideWhenUsed/>
    <w:rsid w:val="00BB65FF"/>
    <w:pPr>
      <w:jc w:val="left"/>
    </w:pPr>
  </w:style>
  <w:style w:type="character" w:customStyle="1" w:styleId="ac">
    <w:name w:val="コメント文字列 (文字)"/>
    <w:link w:val="ab"/>
    <w:uiPriority w:val="99"/>
    <w:semiHidden/>
    <w:rsid w:val="00BB65FF"/>
    <w:rPr>
      <w:kern w:val="2"/>
      <w:sz w:val="21"/>
      <w:szCs w:val="22"/>
      <w:lang w:eastAsia="ja-JP"/>
    </w:rPr>
  </w:style>
  <w:style w:type="paragraph" w:styleId="ad">
    <w:name w:val="annotation subject"/>
    <w:basedOn w:val="ab"/>
    <w:next w:val="ab"/>
    <w:link w:val="ae"/>
    <w:uiPriority w:val="99"/>
    <w:semiHidden/>
    <w:unhideWhenUsed/>
    <w:rsid w:val="00BB65FF"/>
    <w:rPr>
      <w:b/>
      <w:bCs/>
    </w:rPr>
  </w:style>
  <w:style w:type="character" w:customStyle="1" w:styleId="ae">
    <w:name w:val="コメント内容 (文字)"/>
    <w:link w:val="ad"/>
    <w:uiPriority w:val="99"/>
    <w:semiHidden/>
    <w:rsid w:val="00BB65FF"/>
    <w:rPr>
      <w:b/>
      <w:bCs/>
      <w:kern w:val="2"/>
      <w:sz w:val="21"/>
      <w:szCs w:val="22"/>
      <w:lang w:eastAsia="ja-JP"/>
    </w:rPr>
  </w:style>
  <w:style w:type="paragraph" w:styleId="af">
    <w:name w:val="Revision"/>
    <w:hidden/>
    <w:uiPriority w:val="99"/>
    <w:semiHidden/>
    <w:rsid w:val="00854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8179">
      <w:bodyDiv w:val="1"/>
      <w:marLeft w:val="0"/>
      <w:marRight w:val="0"/>
      <w:marTop w:val="0"/>
      <w:marBottom w:val="0"/>
      <w:divBdr>
        <w:top w:val="none" w:sz="0" w:space="0" w:color="auto"/>
        <w:left w:val="none" w:sz="0" w:space="0" w:color="auto"/>
        <w:bottom w:val="none" w:sz="0" w:space="0" w:color="auto"/>
        <w:right w:val="none" w:sz="0" w:space="0" w:color="auto"/>
      </w:divBdr>
      <w:divsChild>
        <w:div w:id="1403328103">
          <w:marLeft w:val="0"/>
          <w:marRight w:val="0"/>
          <w:marTop w:val="0"/>
          <w:marBottom w:val="0"/>
          <w:divBdr>
            <w:top w:val="none" w:sz="0" w:space="0" w:color="auto"/>
            <w:left w:val="none" w:sz="0" w:space="0" w:color="auto"/>
            <w:bottom w:val="none" w:sz="0" w:space="0" w:color="auto"/>
            <w:right w:val="none" w:sz="0" w:space="0" w:color="auto"/>
          </w:divBdr>
          <w:divsChild>
            <w:div w:id="683214417">
              <w:marLeft w:val="0"/>
              <w:marRight w:val="0"/>
              <w:marTop w:val="0"/>
              <w:marBottom w:val="0"/>
              <w:divBdr>
                <w:top w:val="none" w:sz="0" w:space="0" w:color="auto"/>
                <w:left w:val="none" w:sz="0" w:space="0" w:color="auto"/>
                <w:bottom w:val="none" w:sz="0" w:space="0" w:color="auto"/>
                <w:right w:val="none" w:sz="0" w:space="0" w:color="auto"/>
              </w:divBdr>
              <w:divsChild>
                <w:div w:id="1611743671">
                  <w:marLeft w:val="0"/>
                  <w:marRight w:val="0"/>
                  <w:marTop w:val="0"/>
                  <w:marBottom w:val="0"/>
                  <w:divBdr>
                    <w:top w:val="none" w:sz="0" w:space="0" w:color="auto"/>
                    <w:left w:val="none" w:sz="0" w:space="0" w:color="auto"/>
                    <w:bottom w:val="none" w:sz="0" w:space="0" w:color="auto"/>
                    <w:right w:val="none" w:sz="0" w:space="0" w:color="auto"/>
                  </w:divBdr>
                  <w:divsChild>
                    <w:div w:id="11150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09669">
      <w:bodyDiv w:val="1"/>
      <w:marLeft w:val="0"/>
      <w:marRight w:val="0"/>
      <w:marTop w:val="0"/>
      <w:marBottom w:val="0"/>
      <w:divBdr>
        <w:top w:val="none" w:sz="0" w:space="0" w:color="auto"/>
        <w:left w:val="none" w:sz="0" w:space="0" w:color="auto"/>
        <w:bottom w:val="none" w:sz="0" w:space="0" w:color="auto"/>
        <w:right w:val="none" w:sz="0" w:space="0" w:color="auto"/>
      </w:divBdr>
    </w:div>
    <w:div w:id="421029636">
      <w:bodyDiv w:val="1"/>
      <w:marLeft w:val="0"/>
      <w:marRight w:val="0"/>
      <w:marTop w:val="0"/>
      <w:marBottom w:val="0"/>
      <w:divBdr>
        <w:top w:val="none" w:sz="0" w:space="0" w:color="auto"/>
        <w:left w:val="none" w:sz="0" w:space="0" w:color="auto"/>
        <w:bottom w:val="none" w:sz="0" w:space="0" w:color="auto"/>
        <w:right w:val="none" w:sz="0" w:space="0" w:color="auto"/>
      </w:divBdr>
      <w:divsChild>
        <w:div w:id="283510645">
          <w:marLeft w:val="0"/>
          <w:marRight w:val="0"/>
          <w:marTop w:val="0"/>
          <w:marBottom w:val="0"/>
          <w:divBdr>
            <w:top w:val="none" w:sz="0" w:space="0" w:color="auto"/>
            <w:left w:val="none" w:sz="0" w:space="0" w:color="auto"/>
            <w:bottom w:val="none" w:sz="0" w:space="0" w:color="auto"/>
            <w:right w:val="none" w:sz="0" w:space="0" w:color="auto"/>
          </w:divBdr>
          <w:divsChild>
            <w:div w:id="726226820">
              <w:marLeft w:val="0"/>
              <w:marRight w:val="0"/>
              <w:marTop w:val="0"/>
              <w:marBottom w:val="0"/>
              <w:divBdr>
                <w:top w:val="none" w:sz="0" w:space="0" w:color="auto"/>
                <w:left w:val="none" w:sz="0" w:space="0" w:color="auto"/>
                <w:bottom w:val="none" w:sz="0" w:space="0" w:color="auto"/>
                <w:right w:val="none" w:sz="0" w:space="0" w:color="auto"/>
              </w:divBdr>
              <w:divsChild>
                <w:div w:id="406653233">
                  <w:marLeft w:val="0"/>
                  <w:marRight w:val="0"/>
                  <w:marTop w:val="0"/>
                  <w:marBottom w:val="0"/>
                  <w:divBdr>
                    <w:top w:val="none" w:sz="0" w:space="0" w:color="auto"/>
                    <w:left w:val="none" w:sz="0" w:space="0" w:color="auto"/>
                    <w:bottom w:val="none" w:sz="0" w:space="0" w:color="auto"/>
                    <w:right w:val="none" w:sz="0" w:space="0" w:color="auto"/>
                  </w:divBdr>
                  <w:divsChild>
                    <w:div w:id="13423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331">
      <w:bodyDiv w:val="1"/>
      <w:marLeft w:val="0"/>
      <w:marRight w:val="0"/>
      <w:marTop w:val="0"/>
      <w:marBottom w:val="0"/>
      <w:divBdr>
        <w:top w:val="none" w:sz="0" w:space="0" w:color="auto"/>
        <w:left w:val="none" w:sz="0" w:space="0" w:color="auto"/>
        <w:bottom w:val="none" w:sz="0" w:space="0" w:color="auto"/>
        <w:right w:val="none" w:sz="0" w:space="0" w:color="auto"/>
      </w:divBdr>
      <w:divsChild>
        <w:div w:id="1472408977">
          <w:marLeft w:val="0"/>
          <w:marRight w:val="0"/>
          <w:marTop w:val="0"/>
          <w:marBottom w:val="0"/>
          <w:divBdr>
            <w:top w:val="none" w:sz="0" w:space="0" w:color="auto"/>
            <w:left w:val="none" w:sz="0" w:space="0" w:color="auto"/>
            <w:bottom w:val="none" w:sz="0" w:space="0" w:color="auto"/>
            <w:right w:val="none" w:sz="0" w:space="0" w:color="auto"/>
          </w:divBdr>
          <w:divsChild>
            <w:div w:id="1120492536">
              <w:marLeft w:val="0"/>
              <w:marRight w:val="0"/>
              <w:marTop w:val="0"/>
              <w:marBottom w:val="0"/>
              <w:divBdr>
                <w:top w:val="none" w:sz="0" w:space="0" w:color="auto"/>
                <w:left w:val="none" w:sz="0" w:space="0" w:color="auto"/>
                <w:bottom w:val="none" w:sz="0" w:space="0" w:color="auto"/>
                <w:right w:val="none" w:sz="0" w:space="0" w:color="auto"/>
              </w:divBdr>
              <w:divsChild>
                <w:div w:id="961379278">
                  <w:marLeft w:val="0"/>
                  <w:marRight w:val="0"/>
                  <w:marTop w:val="0"/>
                  <w:marBottom w:val="0"/>
                  <w:divBdr>
                    <w:top w:val="none" w:sz="0" w:space="0" w:color="auto"/>
                    <w:left w:val="none" w:sz="0" w:space="0" w:color="auto"/>
                    <w:bottom w:val="none" w:sz="0" w:space="0" w:color="auto"/>
                    <w:right w:val="none" w:sz="0" w:space="0" w:color="auto"/>
                  </w:divBdr>
                  <w:divsChild>
                    <w:div w:id="1646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5112">
      <w:bodyDiv w:val="1"/>
      <w:marLeft w:val="0"/>
      <w:marRight w:val="0"/>
      <w:marTop w:val="0"/>
      <w:marBottom w:val="0"/>
      <w:divBdr>
        <w:top w:val="none" w:sz="0" w:space="0" w:color="auto"/>
        <w:left w:val="none" w:sz="0" w:space="0" w:color="auto"/>
        <w:bottom w:val="none" w:sz="0" w:space="0" w:color="auto"/>
        <w:right w:val="none" w:sz="0" w:space="0" w:color="auto"/>
      </w:divBdr>
      <w:divsChild>
        <w:div w:id="1375694610">
          <w:marLeft w:val="0"/>
          <w:marRight w:val="0"/>
          <w:marTop w:val="0"/>
          <w:marBottom w:val="0"/>
          <w:divBdr>
            <w:top w:val="none" w:sz="0" w:space="0" w:color="auto"/>
            <w:left w:val="none" w:sz="0" w:space="0" w:color="auto"/>
            <w:bottom w:val="none" w:sz="0" w:space="0" w:color="auto"/>
            <w:right w:val="none" w:sz="0" w:space="0" w:color="auto"/>
          </w:divBdr>
          <w:divsChild>
            <w:div w:id="994602944">
              <w:marLeft w:val="0"/>
              <w:marRight w:val="0"/>
              <w:marTop w:val="0"/>
              <w:marBottom w:val="0"/>
              <w:divBdr>
                <w:top w:val="none" w:sz="0" w:space="0" w:color="auto"/>
                <w:left w:val="none" w:sz="0" w:space="0" w:color="auto"/>
                <w:bottom w:val="none" w:sz="0" w:space="0" w:color="auto"/>
                <w:right w:val="none" w:sz="0" w:space="0" w:color="auto"/>
              </w:divBdr>
              <w:divsChild>
                <w:div w:id="934241158">
                  <w:marLeft w:val="0"/>
                  <w:marRight w:val="0"/>
                  <w:marTop w:val="0"/>
                  <w:marBottom w:val="0"/>
                  <w:divBdr>
                    <w:top w:val="none" w:sz="0" w:space="0" w:color="auto"/>
                    <w:left w:val="none" w:sz="0" w:space="0" w:color="auto"/>
                    <w:bottom w:val="none" w:sz="0" w:space="0" w:color="auto"/>
                    <w:right w:val="none" w:sz="0" w:space="0" w:color="auto"/>
                  </w:divBdr>
                  <w:divsChild>
                    <w:div w:id="17644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05596">
      <w:bodyDiv w:val="1"/>
      <w:marLeft w:val="0"/>
      <w:marRight w:val="0"/>
      <w:marTop w:val="0"/>
      <w:marBottom w:val="0"/>
      <w:divBdr>
        <w:top w:val="none" w:sz="0" w:space="0" w:color="auto"/>
        <w:left w:val="none" w:sz="0" w:space="0" w:color="auto"/>
        <w:bottom w:val="none" w:sz="0" w:space="0" w:color="auto"/>
        <w:right w:val="none" w:sz="0" w:space="0" w:color="auto"/>
      </w:divBdr>
      <w:divsChild>
        <w:div w:id="1745644546">
          <w:marLeft w:val="0"/>
          <w:marRight w:val="0"/>
          <w:marTop w:val="0"/>
          <w:marBottom w:val="0"/>
          <w:divBdr>
            <w:top w:val="none" w:sz="0" w:space="0" w:color="auto"/>
            <w:left w:val="none" w:sz="0" w:space="0" w:color="auto"/>
            <w:bottom w:val="none" w:sz="0" w:space="0" w:color="auto"/>
            <w:right w:val="none" w:sz="0" w:space="0" w:color="auto"/>
          </w:divBdr>
          <w:divsChild>
            <w:div w:id="929658254">
              <w:marLeft w:val="0"/>
              <w:marRight w:val="0"/>
              <w:marTop w:val="0"/>
              <w:marBottom w:val="0"/>
              <w:divBdr>
                <w:top w:val="none" w:sz="0" w:space="0" w:color="auto"/>
                <w:left w:val="none" w:sz="0" w:space="0" w:color="auto"/>
                <w:bottom w:val="none" w:sz="0" w:space="0" w:color="auto"/>
                <w:right w:val="none" w:sz="0" w:space="0" w:color="auto"/>
              </w:divBdr>
              <w:divsChild>
                <w:div w:id="1951548342">
                  <w:marLeft w:val="0"/>
                  <w:marRight w:val="0"/>
                  <w:marTop w:val="0"/>
                  <w:marBottom w:val="0"/>
                  <w:divBdr>
                    <w:top w:val="none" w:sz="0" w:space="0" w:color="auto"/>
                    <w:left w:val="none" w:sz="0" w:space="0" w:color="auto"/>
                    <w:bottom w:val="none" w:sz="0" w:space="0" w:color="auto"/>
                    <w:right w:val="none" w:sz="0" w:space="0" w:color="auto"/>
                  </w:divBdr>
                  <w:divsChild>
                    <w:div w:id="1682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9936">
      <w:bodyDiv w:val="1"/>
      <w:marLeft w:val="0"/>
      <w:marRight w:val="0"/>
      <w:marTop w:val="0"/>
      <w:marBottom w:val="0"/>
      <w:divBdr>
        <w:top w:val="none" w:sz="0" w:space="0" w:color="auto"/>
        <w:left w:val="none" w:sz="0" w:space="0" w:color="auto"/>
        <w:bottom w:val="none" w:sz="0" w:space="0" w:color="auto"/>
        <w:right w:val="none" w:sz="0" w:space="0" w:color="auto"/>
      </w:divBdr>
    </w:div>
    <w:div w:id="1003699810">
      <w:bodyDiv w:val="1"/>
      <w:marLeft w:val="0"/>
      <w:marRight w:val="0"/>
      <w:marTop w:val="0"/>
      <w:marBottom w:val="0"/>
      <w:divBdr>
        <w:top w:val="none" w:sz="0" w:space="0" w:color="auto"/>
        <w:left w:val="none" w:sz="0" w:space="0" w:color="auto"/>
        <w:bottom w:val="none" w:sz="0" w:space="0" w:color="auto"/>
        <w:right w:val="none" w:sz="0" w:space="0" w:color="auto"/>
      </w:divBdr>
      <w:divsChild>
        <w:div w:id="1509522462">
          <w:marLeft w:val="0"/>
          <w:marRight w:val="0"/>
          <w:marTop w:val="0"/>
          <w:marBottom w:val="0"/>
          <w:divBdr>
            <w:top w:val="none" w:sz="0" w:space="0" w:color="auto"/>
            <w:left w:val="none" w:sz="0" w:space="0" w:color="auto"/>
            <w:bottom w:val="none" w:sz="0" w:space="0" w:color="auto"/>
            <w:right w:val="none" w:sz="0" w:space="0" w:color="auto"/>
          </w:divBdr>
          <w:divsChild>
            <w:div w:id="883638165">
              <w:marLeft w:val="0"/>
              <w:marRight w:val="0"/>
              <w:marTop w:val="0"/>
              <w:marBottom w:val="0"/>
              <w:divBdr>
                <w:top w:val="none" w:sz="0" w:space="0" w:color="auto"/>
                <w:left w:val="none" w:sz="0" w:space="0" w:color="auto"/>
                <w:bottom w:val="none" w:sz="0" w:space="0" w:color="auto"/>
                <w:right w:val="none" w:sz="0" w:space="0" w:color="auto"/>
              </w:divBdr>
              <w:divsChild>
                <w:div w:id="653335445">
                  <w:marLeft w:val="0"/>
                  <w:marRight w:val="0"/>
                  <w:marTop w:val="0"/>
                  <w:marBottom w:val="0"/>
                  <w:divBdr>
                    <w:top w:val="none" w:sz="0" w:space="0" w:color="auto"/>
                    <w:left w:val="none" w:sz="0" w:space="0" w:color="auto"/>
                    <w:bottom w:val="none" w:sz="0" w:space="0" w:color="auto"/>
                    <w:right w:val="none" w:sz="0" w:space="0" w:color="auto"/>
                  </w:divBdr>
                  <w:divsChild>
                    <w:div w:id="20250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8753">
      <w:bodyDiv w:val="1"/>
      <w:marLeft w:val="0"/>
      <w:marRight w:val="0"/>
      <w:marTop w:val="0"/>
      <w:marBottom w:val="0"/>
      <w:divBdr>
        <w:top w:val="none" w:sz="0" w:space="0" w:color="auto"/>
        <w:left w:val="none" w:sz="0" w:space="0" w:color="auto"/>
        <w:bottom w:val="none" w:sz="0" w:space="0" w:color="auto"/>
        <w:right w:val="none" w:sz="0" w:space="0" w:color="auto"/>
      </w:divBdr>
      <w:divsChild>
        <w:div w:id="571476407">
          <w:marLeft w:val="0"/>
          <w:marRight w:val="0"/>
          <w:marTop w:val="0"/>
          <w:marBottom w:val="0"/>
          <w:divBdr>
            <w:top w:val="none" w:sz="0" w:space="0" w:color="auto"/>
            <w:left w:val="none" w:sz="0" w:space="0" w:color="auto"/>
            <w:bottom w:val="none" w:sz="0" w:space="0" w:color="auto"/>
            <w:right w:val="none" w:sz="0" w:space="0" w:color="auto"/>
          </w:divBdr>
          <w:divsChild>
            <w:div w:id="1120105711">
              <w:marLeft w:val="0"/>
              <w:marRight w:val="0"/>
              <w:marTop w:val="0"/>
              <w:marBottom w:val="0"/>
              <w:divBdr>
                <w:top w:val="none" w:sz="0" w:space="0" w:color="auto"/>
                <w:left w:val="none" w:sz="0" w:space="0" w:color="auto"/>
                <w:bottom w:val="none" w:sz="0" w:space="0" w:color="auto"/>
                <w:right w:val="none" w:sz="0" w:space="0" w:color="auto"/>
              </w:divBdr>
              <w:divsChild>
                <w:div w:id="1275403161">
                  <w:marLeft w:val="0"/>
                  <w:marRight w:val="0"/>
                  <w:marTop w:val="0"/>
                  <w:marBottom w:val="0"/>
                  <w:divBdr>
                    <w:top w:val="none" w:sz="0" w:space="0" w:color="auto"/>
                    <w:left w:val="none" w:sz="0" w:space="0" w:color="auto"/>
                    <w:bottom w:val="none" w:sz="0" w:space="0" w:color="auto"/>
                    <w:right w:val="none" w:sz="0" w:space="0" w:color="auto"/>
                  </w:divBdr>
                  <w:divsChild>
                    <w:div w:id="13691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3732">
      <w:bodyDiv w:val="1"/>
      <w:marLeft w:val="0"/>
      <w:marRight w:val="0"/>
      <w:marTop w:val="0"/>
      <w:marBottom w:val="0"/>
      <w:divBdr>
        <w:top w:val="none" w:sz="0" w:space="0" w:color="auto"/>
        <w:left w:val="none" w:sz="0" w:space="0" w:color="auto"/>
        <w:bottom w:val="none" w:sz="0" w:space="0" w:color="auto"/>
        <w:right w:val="none" w:sz="0" w:space="0" w:color="auto"/>
      </w:divBdr>
    </w:div>
    <w:div w:id="1168253125">
      <w:bodyDiv w:val="1"/>
      <w:marLeft w:val="0"/>
      <w:marRight w:val="0"/>
      <w:marTop w:val="0"/>
      <w:marBottom w:val="0"/>
      <w:divBdr>
        <w:top w:val="none" w:sz="0" w:space="0" w:color="auto"/>
        <w:left w:val="none" w:sz="0" w:space="0" w:color="auto"/>
        <w:bottom w:val="none" w:sz="0" w:space="0" w:color="auto"/>
        <w:right w:val="none" w:sz="0" w:space="0" w:color="auto"/>
      </w:divBdr>
      <w:divsChild>
        <w:div w:id="1267159121">
          <w:marLeft w:val="0"/>
          <w:marRight w:val="0"/>
          <w:marTop w:val="0"/>
          <w:marBottom w:val="0"/>
          <w:divBdr>
            <w:top w:val="none" w:sz="0" w:space="0" w:color="auto"/>
            <w:left w:val="none" w:sz="0" w:space="0" w:color="auto"/>
            <w:bottom w:val="none" w:sz="0" w:space="0" w:color="auto"/>
            <w:right w:val="none" w:sz="0" w:space="0" w:color="auto"/>
          </w:divBdr>
          <w:divsChild>
            <w:div w:id="164368897">
              <w:marLeft w:val="0"/>
              <w:marRight w:val="0"/>
              <w:marTop w:val="0"/>
              <w:marBottom w:val="0"/>
              <w:divBdr>
                <w:top w:val="none" w:sz="0" w:space="0" w:color="auto"/>
                <w:left w:val="none" w:sz="0" w:space="0" w:color="auto"/>
                <w:bottom w:val="none" w:sz="0" w:space="0" w:color="auto"/>
                <w:right w:val="none" w:sz="0" w:space="0" w:color="auto"/>
              </w:divBdr>
              <w:divsChild>
                <w:div w:id="822355017">
                  <w:marLeft w:val="0"/>
                  <w:marRight w:val="0"/>
                  <w:marTop w:val="0"/>
                  <w:marBottom w:val="0"/>
                  <w:divBdr>
                    <w:top w:val="none" w:sz="0" w:space="0" w:color="auto"/>
                    <w:left w:val="none" w:sz="0" w:space="0" w:color="auto"/>
                    <w:bottom w:val="none" w:sz="0" w:space="0" w:color="auto"/>
                    <w:right w:val="none" w:sz="0" w:space="0" w:color="auto"/>
                  </w:divBdr>
                  <w:divsChild>
                    <w:div w:id="14153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3148">
      <w:bodyDiv w:val="1"/>
      <w:marLeft w:val="0"/>
      <w:marRight w:val="0"/>
      <w:marTop w:val="0"/>
      <w:marBottom w:val="0"/>
      <w:divBdr>
        <w:top w:val="none" w:sz="0" w:space="0" w:color="auto"/>
        <w:left w:val="none" w:sz="0" w:space="0" w:color="auto"/>
        <w:bottom w:val="none" w:sz="0" w:space="0" w:color="auto"/>
        <w:right w:val="none" w:sz="0" w:space="0" w:color="auto"/>
      </w:divBdr>
      <w:divsChild>
        <w:div w:id="1412046983">
          <w:marLeft w:val="0"/>
          <w:marRight w:val="0"/>
          <w:marTop w:val="0"/>
          <w:marBottom w:val="0"/>
          <w:divBdr>
            <w:top w:val="none" w:sz="0" w:space="0" w:color="auto"/>
            <w:left w:val="none" w:sz="0" w:space="0" w:color="auto"/>
            <w:bottom w:val="none" w:sz="0" w:space="0" w:color="auto"/>
            <w:right w:val="none" w:sz="0" w:space="0" w:color="auto"/>
          </w:divBdr>
          <w:divsChild>
            <w:div w:id="797187206">
              <w:marLeft w:val="0"/>
              <w:marRight w:val="0"/>
              <w:marTop w:val="0"/>
              <w:marBottom w:val="0"/>
              <w:divBdr>
                <w:top w:val="none" w:sz="0" w:space="0" w:color="auto"/>
                <w:left w:val="none" w:sz="0" w:space="0" w:color="auto"/>
                <w:bottom w:val="none" w:sz="0" w:space="0" w:color="auto"/>
                <w:right w:val="none" w:sz="0" w:space="0" w:color="auto"/>
              </w:divBdr>
              <w:divsChild>
                <w:div w:id="500045049">
                  <w:marLeft w:val="0"/>
                  <w:marRight w:val="0"/>
                  <w:marTop w:val="0"/>
                  <w:marBottom w:val="0"/>
                  <w:divBdr>
                    <w:top w:val="none" w:sz="0" w:space="0" w:color="auto"/>
                    <w:left w:val="none" w:sz="0" w:space="0" w:color="auto"/>
                    <w:bottom w:val="none" w:sz="0" w:space="0" w:color="auto"/>
                    <w:right w:val="none" w:sz="0" w:space="0" w:color="auto"/>
                  </w:divBdr>
                  <w:divsChild>
                    <w:div w:id="8428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1656">
      <w:bodyDiv w:val="1"/>
      <w:marLeft w:val="0"/>
      <w:marRight w:val="0"/>
      <w:marTop w:val="0"/>
      <w:marBottom w:val="0"/>
      <w:divBdr>
        <w:top w:val="none" w:sz="0" w:space="0" w:color="auto"/>
        <w:left w:val="none" w:sz="0" w:space="0" w:color="auto"/>
        <w:bottom w:val="none" w:sz="0" w:space="0" w:color="auto"/>
        <w:right w:val="none" w:sz="0" w:space="0" w:color="auto"/>
      </w:divBdr>
      <w:divsChild>
        <w:div w:id="500583516">
          <w:marLeft w:val="0"/>
          <w:marRight w:val="0"/>
          <w:marTop w:val="0"/>
          <w:marBottom w:val="0"/>
          <w:divBdr>
            <w:top w:val="none" w:sz="0" w:space="0" w:color="auto"/>
            <w:left w:val="none" w:sz="0" w:space="0" w:color="auto"/>
            <w:bottom w:val="none" w:sz="0" w:space="0" w:color="auto"/>
            <w:right w:val="none" w:sz="0" w:space="0" w:color="auto"/>
          </w:divBdr>
          <w:divsChild>
            <w:div w:id="1478298142">
              <w:marLeft w:val="0"/>
              <w:marRight w:val="0"/>
              <w:marTop w:val="0"/>
              <w:marBottom w:val="0"/>
              <w:divBdr>
                <w:top w:val="none" w:sz="0" w:space="0" w:color="auto"/>
                <w:left w:val="none" w:sz="0" w:space="0" w:color="auto"/>
                <w:bottom w:val="none" w:sz="0" w:space="0" w:color="auto"/>
                <w:right w:val="none" w:sz="0" w:space="0" w:color="auto"/>
              </w:divBdr>
              <w:divsChild>
                <w:div w:id="601912714">
                  <w:marLeft w:val="0"/>
                  <w:marRight w:val="0"/>
                  <w:marTop w:val="0"/>
                  <w:marBottom w:val="0"/>
                  <w:divBdr>
                    <w:top w:val="none" w:sz="0" w:space="0" w:color="auto"/>
                    <w:left w:val="none" w:sz="0" w:space="0" w:color="auto"/>
                    <w:bottom w:val="none" w:sz="0" w:space="0" w:color="auto"/>
                    <w:right w:val="none" w:sz="0" w:space="0" w:color="auto"/>
                  </w:divBdr>
                  <w:divsChild>
                    <w:div w:id="10627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B845-AE36-437C-8685-5F02E604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2023-09-04T06:10:00Z</dcterms:created>
  <dcterms:modified xsi:type="dcterms:W3CDTF">2023-09-04T06:10:00Z</dcterms:modified>
</cp:coreProperties>
</file>