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108" w:tblpY="6"/>
        <w:tblW w:w="0" w:type="auto"/>
        <w:tblLook w:val="04A0" w:firstRow="1" w:lastRow="0" w:firstColumn="1" w:lastColumn="0" w:noHBand="0" w:noVBand="1"/>
      </w:tblPr>
      <w:tblGrid>
        <w:gridCol w:w="10173"/>
      </w:tblGrid>
      <w:tr w:rsidR="008421EF" w:rsidRPr="00C647EB" w14:paraId="0612A2BF" w14:textId="77777777" w:rsidTr="00271597">
        <w:tc>
          <w:tcPr>
            <w:tcW w:w="10173" w:type="dxa"/>
            <w:shd w:val="clear" w:color="auto" w:fill="auto"/>
          </w:tcPr>
          <w:p w14:paraId="04E5FC74" w14:textId="53FDBCBB" w:rsidR="008421EF" w:rsidRPr="00C647EB" w:rsidRDefault="00222A7C" w:rsidP="00E568A6">
            <w:pPr>
              <w:ind w:leftChars="150" w:left="315"/>
              <w:rPr>
                <w:rFonts w:eastAsia="ＭＳ ゴシック"/>
                <w:b/>
              </w:rPr>
            </w:pPr>
            <w:r>
              <w:rPr>
                <w:noProof/>
              </w:rPr>
              <w:pict w14:anchorId="651AC6BE">
                <v:shape id="角丸四角形 1" o:spid="_x0000_s1032" style="position:absolute;left:0;text-align:left;margin-left:-5.65pt;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r w:rsidR="009C1FAB">
              <w:rPr>
                <w:rFonts w:eastAsia="ＭＳ ゴシック" w:hint="eastAsia"/>
                <w:b/>
                <w:sz w:val="40"/>
                <w:szCs w:val="32"/>
              </w:rPr>
              <w:t>あきと</w:t>
            </w:r>
            <w:r w:rsidR="009C1FAB">
              <w:rPr>
                <w:rFonts w:eastAsia="ＭＳ ゴシック" w:hint="eastAsia"/>
                <w:b/>
                <w:sz w:val="40"/>
                <w:szCs w:val="32"/>
              </w:rPr>
              <w:t xml:space="preserve"> </w:t>
            </w:r>
            <w:r w:rsidR="00865613">
              <w:rPr>
                <w:rFonts w:eastAsia="ＭＳ ゴシック" w:hint="eastAsia"/>
                <w:b/>
                <w:sz w:val="40"/>
                <w:szCs w:val="32"/>
              </w:rPr>
              <w:t>ともだち</w:t>
            </w:r>
          </w:p>
        </w:tc>
      </w:tr>
    </w:tbl>
    <w:p w14:paraId="13FA1A22" w14:textId="1DFA489C" w:rsidR="00E6771E" w:rsidRPr="00D941D1" w:rsidRDefault="00222A7C">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53D6D809">
          <v:shapetype id="_x0000_t202" coordsize="21600,21600" o:spt="202" path="m,l,21600r21600,l21600,xe">
            <v:stroke joinstyle="miter"/>
            <v:path gradientshapeok="t" o:connecttype="rect"/>
          </v:shapetype>
          <v:shape id="テキスト ボックス 1" o:spid="_x0000_s1034" type="#_x0000_t202" style="position:absolute;left:0;text-align:left;margin-left:439.45pt;margin-top:-34pt;width:69.75pt;height:19.3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v:textbox inset="5.85pt,.7pt,5.85pt,.7pt">
              <w:txbxContent>
                <w:p w14:paraId="742AB020" w14:textId="77777777" w:rsidR="00C15622" w:rsidRDefault="00C15622" w:rsidP="00C15622">
                  <w:pPr>
                    <w:jc w:val="center"/>
                    <w:rPr>
                      <w:sz w:val="18"/>
                    </w:rPr>
                  </w:pPr>
                  <w:r>
                    <w:rPr>
                      <w:rFonts w:hint="eastAsia"/>
                      <w:sz w:val="18"/>
                    </w:rPr>
                    <w:t>内容解説資料</w:t>
                  </w:r>
                </w:p>
              </w:txbxContent>
            </v:textbox>
            <w10:wrap anchorx="margin"/>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C009F8" w:rsidRPr="008540D9" w14:paraId="3E200721" w14:textId="77777777" w:rsidTr="009B6714">
        <w:tc>
          <w:tcPr>
            <w:tcW w:w="1843" w:type="dxa"/>
            <w:tcBorders>
              <w:bottom w:val="single" w:sz="4" w:space="0" w:color="FFFFFF"/>
              <w:right w:val="nil"/>
            </w:tcBorders>
            <w:shd w:val="clear" w:color="auto" w:fill="BFBFBF"/>
          </w:tcPr>
          <w:p w14:paraId="7CC94C49" w14:textId="77777777" w:rsidR="00C009F8" w:rsidRDefault="00DF5C78" w:rsidP="00C009F8">
            <w:pPr>
              <w:rPr>
                <w:rFonts w:eastAsia="ＭＳ ゴシック"/>
                <w:sz w:val="18"/>
                <w:szCs w:val="18"/>
              </w:rPr>
            </w:pPr>
            <w:r>
              <w:rPr>
                <w:rFonts w:eastAsia="ＭＳ ゴシック"/>
                <w:sz w:val="18"/>
                <w:szCs w:val="18"/>
              </w:rPr>
              <w:t>配当</w:t>
            </w:r>
            <w:r w:rsidR="00C009F8">
              <w:rPr>
                <w:rFonts w:eastAsia="ＭＳ ゴシック"/>
                <w:sz w:val="18"/>
                <w:szCs w:val="18"/>
              </w:rPr>
              <w:t>時数</w:t>
            </w:r>
          </w:p>
        </w:tc>
        <w:tc>
          <w:tcPr>
            <w:tcW w:w="1548" w:type="dxa"/>
            <w:tcBorders>
              <w:left w:val="nil"/>
              <w:right w:val="nil"/>
            </w:tcBorders>
            <w:shd w:val="clear" w:color="auto" w:fill="auto"/>
          </w:tcPr>
          <w:p w14:paraId="518086BA" w14:textId="3E60B321" w:rsidR="00C009F8" w:rsidRDefault="00A43CB3" w:rsidP="00C009F8">
            <w:pPr>
              <w:rPr>
                <w:sz w:val="18"/>
                <w:szCs w:val="18"/>
              </w:rPr>
            </w:pPr>
            <w:r>
              <w:rPr>
                <w:sz w:val="18"/>
                <w:szCs w:val="18"/>
              </w:rPr>
              <w:t>16</w:t>
            </w:r>
            <w:r w:rsidR="00C009F8">
              <w:rPr>
                <w:sz w:val="18"/>
                <w:szCs w:val="18"/>
              </w:rPr>
              <w:t>時間</w:t>
            </w:r>
          </w:p>
        </w:tc>
        <w:tc>
          <w:tcPr>
            <w:tcW w:w="1842" w:type="dxa"/>
            <w:tcBorders>
              <w:left w:val="nil"/>
              <w:right w:val="nil"/>
            </w:tcBorders>
            <w:shd w:val="clear" w:color="auto" w:fill="BFBFBF"/>
          </w:tcPr>
          <w:p w14:paraId="4ABD714D" w14:textId="77777777" w:rsidR="00C009F8" w:rsidRDefault="00DF5C78" w:rsidP="00C009F8">
            <w:pPr>
              <w:rPr>
                <w:rFonts w:eastAsia="ＭＳ ゴシック"/>
                <w:sz w:val="18"/>
                <w:szCs w:val="18"/>
              </w:rPr>
            </w:pPr>
            <w:r>
              <w:rPr>
                <w:rFonts w:eastAsia="ＭＳ ゴシック"/>
                <w:sz w:val="18"/>
                <w:szCs w:val="18"/>
              </w:rPr>
              <w:t>配当</w:t>
            </w:r>
            <w:r w:rsidR="00C009F8">
              <w:rPr>
                <w:rFonts w:eastAsia="ＭＳ ゴシック"/>
                <w:sz w:val="18"/>
                <w:szCs w:val="18"/>
              </w:rPr>
              <w:t>時期</w:t>
            </w:r>
          </w:p>
        </w:tc>
        <w:tc>
          <w:tcPr>
            <w:tcW w:w="1548" w:type="dxa"/>
            <w:tcBorders>
              <w:left w:val="nil"/>
              <w:right w:val="nil"/>
            </w:tcBorders>
            <w:shd w:val="clear" w:color="auto" w:fill="auto"/>
          </w:tcPr>
          <w:p w14:paraId="60B067BE" w14:textId="77777777" w:rsidR="00C009F8" w:rsidRDefault="00C009F8" w:rsidP="00C009F8">
            <w:pPr>
              <w:rPr>
                <w:sz w:val="18"/>
                <w:szCs w:val="18"/>
              </w:rPr>
            </w:pPr>
            <w:r>
              <w:rPr>
                <w:sz w:val="18"/>
                <w:szCs w:val="18"/>
              </w:rPr>
              <w:t>1</w:t>
            </w:r>
            <w:r>
              <w:rPr>
                <w:sz w:val="18"/>
                <w:szCs w:val="18"/>
              </w:rPr>
              <w:t>年</w:t>
            </w:r>
            <w:r>
              <w:rPr>
                <w:sz w:val="18"/>
                <w:szCs w:val="18"/>
              </w:rPr>
              <w:t>10</w:t>
            </w:r>
            <w:r w:rsidR="00D77069">
              <w:rPr>
                <w:sz w:val="18"/>
                <w:szCs w:val="18"/>
              </w:rPr>
              <w:t>-</w:t>
            </w:r>
            <w:r>
              <w:rPr>
                <w:sz w:val="18"/>
                <w:szCs w:val="18"/>
              </w:rPr>
              <w:t>11</w:t>
            </w:r>
            <w:r>
              <w:rPr>
                <w:sz w:val="18"/>
                <w:szCs w:val="18"/>
              </w:rPr>
              <w:t>月</w:t>
            </w:r>
          </w:p>
        </w:tc>
        <w:tc>
          <w:tcPr>
            <w:tcW w:w="1842" w:type="dxa"/>
            <w:tcBorders>
              <w:left w:val="nil"/>
              <w:right w:val="nil"/>
            </w:tcBorders>
            <w:shd w:val="clear" w:color="auto" w:fill="BFBFBF"/>
          </w:tcPr>
          <w:p w14:paraId="6A88DCE1" w14:textId="77777777" w:rsidR="00C009F8" w:rsidRDefault="00C009F8" w:rsidP="00C009F8">
            <w:pPr>
              <w:rPr>
                <w:sz w:val="18"/>
                <w:szCs w:val="18"/>
              </w:rPr>
            </w:pPr>
            <w:r>
              <w:rPr>
                <w:rFonts w:eastAsia="ＭＳ ゴシック"/>
                <w:sz w:val="18"/>
                <w:szCs w:val="18"/>
              </w:rPr>
              <w:t>教科書ページ</w:t>
            </w:r>
          </w:p>
        </w:tc>
        <w:tc>
          <w:tcPr>
            <w:tcW w:w="1550" w:type="dxa"/>
            <w:tcBorders>
              <w:left w:val="nil"/>
            </w:tcBorders>
            <w:shd w:val="clear" w:color="auto" w:fill="auto"/>
          </w:tcPr>
          <w:p w14:paraId="1F8EA36B" w14:textId="259C4FD5" w:rsidR="00C009F8" w:rsidRDefault="00C009F8" w:rsidP="00C009F8">
            <w:pPr>
              <w:rPr>
                <w:sz w:val="18"/>
                <w:szCs w:val="18"/>
              </w:rPr>
            </w:pPr>
            <w:r>
              <w:rPr>
                <w:sz w:val="18"/>
                <w:szCs w:val="18"/>
              </w:rPr>
              <w:t>上巻</w:t>
            </w:r>
            <w:r>
              <w:rPr>
                <w:sz w:val="18"/>
                <w:szCs w:val="18"/>
              </w:rPr>
              <w:t>p</w:t>
            </w:r>
            <w:r w:rsidR="00A43CB3">
              <w:rPr>
                <w:sz w:val="18"/>
                <w:szCs w:val="18"/>
              </w:rPr>
              <w:t>66-75</w:t>
            </w:r>
          </w:p>
        </w:tc>
      </w:tr>
      <w:tr w:rsidR="00C009F8" w:rsidRPr="00C647EB" w14:paraId="27F839F2" w14:textId="77777777" w:rsidTr="009B6714">
        <w:tc>
          <w:tcPr>
            <w:tcW w:w="1843" w:type="dxa"/>
            <w:tcBorders>
              <w:top w:val="single" w:sz="4" w:space="0" w:color="FFFFFF"/>
              <w:bottom w:val="single" w:sz="4" w:space="0" w:color="FFFFFF"/>
              <w:right w:val="nil"/>
            </w:tcBorders>
            <w:shd w:val="clear" w:color="auto" w:fill="BFBFBF"/>
          </w:tcPr>
          <w:p w14:paraId="6DBE4CDC" w14:textId="77777777" w:rsidR="00C009F8" w:rsidRPr="00C647EB" w:rsidRDefault="00B6667D" w:rsidP="00271597">
            <w:pPr>
              <w:rPr>
                <w:rFonts w:eastAsia="ＭＳ ゴシック"/>
                <w:sz w:val="18"/>
                <w:szCs w:val="18"/>
              </w:rPr>
            </w:pPr>
            <w:r>
              <w:rPr>
                <w:rFonts w:eastAsia="ＭＳ ゴシック" w:hint="eastAsia"/>
                <w:sz w:val="18"/>
                <w:szCs w:val="18"/>
              </w:rPr>
              <w:t>特</w:t>
            </w:r>
            <w:r w:rsidR="00C009F8">
              <w:rPr>
                <w:rFonts w:eastAsia="ＭＳ ゴシック" w:hint="eastAsia"/>
                <w:sz w:val="18"/>
                <w:szCs w:val="18"/>
              </w:rPr>
              <w:t>に</w:t>
            </w:r>
            <w:r w:rsidR="00C009F8" w:rsidRPr="00C647EB">
              <w:rPr>
                <w:rFonts w:eastAsia="ＭＳ ゴシック"/>
                <w:sz w:val="18"/>
                <w:szCs w:val="18"/>
              </w:rPr>
              <w:t>中心となる内容</w:t>
            </w:r>
          </w:p>
        </w:tc>
        <w:tc>
          <w:tcPr>
            <w:tcW w:w="8330" w:type="dxa"/>
            <w:gridSpan w:val="5"/>
            <w:tcBorders>
              <w:left w:val="nil"/>
            </w:tcBorders>
            <w:shd w:val="clear" w:color="auto" w:fill="auto"/>
          </w:tcPr>
          <w:p w14:paraId="389785E3" w14:textId="46D72CC2" w:rsidR="00C009F8" w:rsidRPr="00C647EB" w:rsidRDefault="00C009F8" w:rsidP="00C009F8">
            <w:pPr>
              <w:rPr>
                <w:sz w:val="18"/>
              </w:rPr>
            </w:pPr>
            <w:r w:rsidRPr="00C647EB">
              <w:rPr>
                <w:sz w:val="18"/>
                <w:szCs w:val="18"/>
              </w:rPr>
              <w:t>(5)</w:t>
            </w:r>
            <w:r w:rsidRPr="00C647EB">
              <w:rPr>
                <w:sz w:val="18"/>
              </w:rPr>
              <w:t>季節の変化と生活</w:t>
            </w:r>
            <w:r>
              <w:rPr>
                <w:rFonts w:hint="eastAsia"/>
                <w:sz w:val="18"/>
              </w:rPr>
              <w:t xml:space="preserve">　</w:t>
            </w:r>
            <w:r w:rsidRPr="00C647EB">
              <w:rPr>
                <w:sz w:val="18"/>
                <w:szCs w:val="18"/>
              </w:rPr>
              <w:t>(6)</w:t>
            </w:r>
            <w:r w:rsidRPr="00C647EB">
              <w:rPr>
                <w:sz w:val="18"/>
              </w:rPr>
              <w:t>自然や物を使った遊び</w:t>
            </w:r>
          </w:p>
        </w:tc>
      </w:tr>
      <w:tr w:rsidR="00382C1A" w:rsidRPr="00C647EB" w14:paraId="2C1D36C3" w14:textId="77777777" w:rsidTr="009B6714">
        <w:tc>
          <w:tcPr>
            <w:tcW w:w="1843" w:type="dxa"/>
            <w:tcBorders>
              <w:top w:val="single" w:sz="4" w:space="0" w:color="FFFFFF"/>
              <w:bottom w:val="single" w:sz="4" w:space="0" w:color="FFFFFF"/>
              <w:right w:val="nil"/>
            </w:tcBorders>
            <w:shd w:val="clear" w:color="auto" w:fill="BFBFBF"/>
          </w:tcPr>
          <w:p w14:paraId="2AF5A5B9" w14:textId="77777777" w:rsidR="00382C1A" w:rsidRPr="00C647EB" w:rsidRDefault="00382C1A" w:rsidP="00382C1A">
            <w:pPr>
              <w:rPr>
                <w:rFonts w:eastAsia="ＭＳ ゴシック"/>
                <w:sz w:val="18"/>
                <w:szCs w:val="18"/>
              </w:rPr>
            </w:pPr>
            <w:r w:rsidRPr="00C647EB">
              <w:rPr>
                <w:rFonts w:eastAsia="ＭＳ ゴシック"/>
                <w:sz w:val="18"/>
                <w:szCs w:val="18"/>
              </w:rPr>
              <w:t>単元の</w:t>
            </w:r>
            <w:r>
              <w:rPr>
                <w:rFonts w:eastAsia="ＭＳ ゴシック"/>
                <w:sz w:val="18"/>
                <w:szCs w:val="18"/>
              </w:rPr>
              <w:t>目標</w:t>
            </w:r>
          </w:p>
        </w:tc>
        <w:tc>
          <w:tcPr>
            <w:tcW w:w="8330" w:type="dxa"/>
            <w:gridSpan w:val="5"/>
            <w:tcBorders>
              <w:left w:val="nil"/>
            </w:tcBorders>
            <w:shd w:val="clear" w:color="auto" w:fill="auto"/>
          </w:tcPr>
          <w:p w14:paraId="2CE36EC5" w14:textId="666B7438" w:rsidR="00382C1A" w:rsidRPr="00C647EB" w:rsidRDefault="00382C1A" w:rsidP="00382C1A">
            <w:pPr>
              <w:spacing w:line="280" w:lineRule="exact"/>
              <w:rPr>
                <w:sz w:val="18"/>
              </w:rPr>
            </w:pPr>
            <w:r>
              <w:rPr>
                <w:rFonts w:hint="eastAsia"/>
                <w:sz w:val="18"/>
              </w:rPr>
              <w:t>秋の自然と関わる活動</w:t>
            </w:r>
            <w:r w:rsidRPr="00534078">
              <w:rPr>
                <w:rFonts w:hint="eastAsia"/>
                <w:sz w:val="18"/>
              </w:rPr>
              <w:t>を通して</w:t>
            </w:r>
            <w:r>
              <w:rPr>
                <w:rFonts w:hint="eastAsia"/>
                <w:sz w:val="18"/>
              </w:rPr>
              <w:t>、遊びや遊びに使う物を工夫して作ったり、身近な自然の</w:t>
            </w:r>
            <w:r w:rsidRPr="00534078">
              <w:rPr>
                <w:rFonts w:hint="eastAsia"/>
                <w:sz w:val="18"/>
              </w:rPr>
              <w:t>違いや特徴を見</w:t>
            </w:r>
            <w:r w:rsidR="00DE760E">
              <w:rPr>
                <w:rFonts w:hint="eastAsia"/>
                <w:sz w:val="18"/>
              </w:rPr>
              <w:t>つ</w:t>
            </w:r>
            <w:r w:rsidRPr="00534078">
              <w:rPr>
                <w:rFonts w:hint="eastAsia"/>
                <w:sz w:val="18"/>
              </w:rPr>
              <w:t>け</w:t>
            </w:r>
            <w:r w:rsidR="001C4EC4">
              <w:rPr>
                <w:rFonts w:hint="eastAsia"/>
                <w:sz w:val="18"/>
              </w:rPr>
              <w:t>たりする</w:t>
            </w:r>
            <w:r w:rsidRPr="00534078">
              <w:rPr>
                <w:rFonts w:hint="eastAsia"/>
                <w:sz w:val="18"/>
              </w:rPr>
              <w:t>ことができ</w:t>
            </w:r>
            <w:r>
              <w:rPr>
                <w:rFonts w:hint="eastAsia"/>
                <w:sz w:val="18"/>
              </w:rPr>
              <w:t>、</w:t>
            </w:r>
            <w:r w:rsidRPr="00534078">
              <w:rPr>
                <w:rFonts w:hint="eastAsia"/>
                <w:sz w:val="18"/>
              </w:rPr>
              <w:t>自然の様子や四季の変化</w:t>
            </w:r>
            <w:r>
              <w:rPr>
                <w:rFonts w:hint="eastAsia"/>
                <w:sz w:val="18"/>
              </w:rPr>
              <w:t>、</w:t>
            </w:r>
            <w:r w:rsidRPr="00534078">
              <w:rPr>
                <w:rFonts w:hint="eastAsia"/>
                <w:sz w:val="18"/>
              </w:rPr>
              <w:t>季節によって生活の様子が変わること</w:t>
            </w:r>
            <w:r>
              <w:rPr>
                <w:rFonts w:hint="eastAsia"/>
                <w:sz w:val="18"/>
              </w:rPr>
              <w:t>、遊びのおもしろさ</w:t>
            </w:r>
            <w:r w:rsidR="00DE760E">
              <w:rPr>
                <w:rFonts w:hint="eastAsia"/>
                <w:sz w:val="18"/>
              </w:rPr>
              <w:t>、</w:t>
            </w:r>
            <w:r>
              <w:rPr>
                <w:rFonts w:hint="eastAsia"/>
                <w:sz w:val="18"/>
              </w:rPr>
              <w:t>自然の不思議さに気付</w:t>
            </w:r>
            <w:r w:rsidR="00350520">
              <w:rPr>
                <w:rFonts w:hint="eastAsia"/>
                <w:sz w:val="18"/>
              </w:rPr>
              <w:t>く</w:t>
            </w:r>
            <w:r w:rsidRPr="00534078">
              <w:rPr>
                <w:rFonts w:hint="eastAsia"/>
                <w:sz w:val="18"/>
              </w:rPr>
              <w:t>とともに</w:t>
            </w:r>
            <w:r>
              <w:rPr>
                <w:rFonts w:hint="eastAsia"/>
                <w:sz w:val="18"/>
              </w:rPr>
              <w:t>、身近な自然</w:t>
            </w:r>
            <w:r w:rsidRPr="00534078">
              <w:rPr>
                <w:rFonts w:hint="eastAsia"/>
                <w:sz w:val="18"/>
              </w:rPr>
              <w:t>を取り入れ</w:t>
            </w:r>
            <w:r w:rsidR="00DE760E">
              <w:rPr>
                <w:rFonts w:hint="eastAsia"/>
                <w:sz w:val="18"/>
              </w:rPr>
              <w:t>て</w:t>
            </w:r>
            <w:r w:rsidRPr="00534078">
              <w:rPr>
                <w:rFonts w:hint="eastAsia"/>
                <w:sz w:val="18"/>
              </w:rPr>
              <w:t>自分の生活を楽しく</w:t>
            </w:r>
            <w:r w:rsidR="00350520">
              <w:rPr>
                <w:rFonts w:hint="eastAsia"/>
                <w:sz w:val="18"/>
              </w:rPr>
              <w:t>したり、みんなと楽しみながら遊びを</w:t>
            </w:r>
            <w:r w:rsidR="00DE760E">
              <w:rPr>
                <w:rFonts w:hint="eastAsia"/>
                <w:sz w:val="18"/>
              </w:rPr>
              <w:t>創</w:t>
            </w:r>
            <w:r w:rsidR="00350520">
              <w:rPr>
                <w:rFonts w:hint="eastAsia"/>
                <w:sz w:val="18"/>
              </w:rPr>
              <w:t>り出したりすることができるようにする。</w:t>
            </w:r>
          </w:p>
        </w:tc>
      </w:tr>
      <w:tr w:rsidR="00382C1A" w:rsidRPr="00C647EB" w14:paraId="37908169" w14:textId="77777777" w:rsidTr="009B6714">
        <w:trPr>
          <w:trHeight w:val="1850"/>
        </w:trPr>
        <w:tc>
          <w:tcPr>
            <w:tcW w:w="1843" w:type="dxa"/>
            <w:tcBorders>
              <w:top w:val="single" w:sz="4" w:space="0" w:color="FFFFFF"/>
              <w:right w:val="nil"/>
            </w:tcBorders>
            <w:shd w:val="clear" w:color="auto" w:fill="BFBFBF"/>
          </w:tcPr>
          <w:p w14:paraId="77CA9D58" w14:textId="77777777" w:rsidR="00382C1A" w:rsidRPr="00C647EB" w:rsidRDefault="00382C1A" w:rsidP="00382C1A">
            <w:pPr>
              <w:rPr>
                <w:rFonts w:eastAsia="ＭＳ ゴシック"/>
                <w:sz w:val="18"/>
                <w:szCs w:val="18"/>
              </w:rPr>
            </w:pPr>
            <w:r w:rsidRPr="00C647EB">
              <w:rPr>
                <w:rFonts w:eastAsia="ＭＳ ゴシック"/>
                <w:sz w:val="18"/>
                <w:szCs w:val="18"/>
              </w:rPr>
              <w:t>単元の評価規準</w:t>
            </w:r>
          </w:p>
        </w:tc>
        <w:tc>
          <w:tcPr>
            <w:tcW w:w="8330" w:type="dxa"/>
            <w:gridSpan w:val="5"/>
            <w:tcBorders>
              <w:left w:val="nil"/>
            </w:tcBorders>
            <w:shd w:val="clear" w:color="auto" w:fill="auto"/>
          </w:tcPr>
          <w:p w14:paraId="10BBB107" w14:textId="77777777" w:rsidR="00382C1A" w:rsidRPr="00C647EB" w:rsidRDefault="00382C1A" w:rsidP="00382C1A">
            <w:pPr>
              <w:spacing w:line="280" w:lineRule="exact"/>
              <w:rPr>
                <w:rFonts w:eastAsia="ＭＳ ゴシック"/>
                <w:u w:val="single"/>
              </w:rPr>
            </w:pPr>
            <w:r>
              <w:rPr>
                <w:rFonts w:eastAsia="ＭＳ ゴシック" w:hint="eastAsia"/>
                <w:sz w:val="16"/>
                <w:szCs w:val="16"/>
                <w:u w:val="single"/>
              </w:rPr>
              <w:t>知識・技能</w:t>
            </w:r>
          </w:p>
          <w:p w14:paraId="0B8301EF" w14:textId="57ED8712" w:rsidR="00382C1A" w:rsidRDefault="00382C1A" w:rsidP="00382C1A">
            <w:pPr>
              <w:spacing w:line="280" w:lineRule="exact"/>
              <w:ind w:left="180" w:hangingChars="100" w:hanging="180"/>
              <w:rPr>
                <w:sz w:val="18"/>
              </w:rPr>
            </w:pPr>
            <w:r w:rsidRPr="00C647EB">
              <w:rPr>
                <w:sz w:val="18"/>
                <w:szCs w:val="18"/>
              </w:rPr>
              <w:t>・</w:t>
            </w:r>
            <w:r w:rsidR="001C4EC4">
              <w:rPr>
                <w:rFonts w:hint="eastAsia"/>
                <w:sz w:val="18"/>
              </w:rPr>
              <w:t>秋</w:t>
            </w:r>
            <w:r>
              <w:rPr>
                <w:rFonts w:hint="eastAsia"/>
                <w:sz w:val="18"/>
              </w:rPr>
              <w:t>の自然と関わる活動</w:t>
            </w:r>
            <w:r w:rsidRPr="00534078">
              <w:rPr>
                <w:rFonts w:hint="eastAsia"/>
                <w:sz w:val="18"/>
              </w:rPr>
              <w:t>を通</w:t>
            </w:r>
            <w:r>
              <w:rPr>
                <w:rFonts w:hint="eastAsia"/>
                <w:color w:val="000000"/>
                <w:sz w:val="18"/>
              </w:rPr>
              <w:t>して、</w:t>
            </w:r>
            <w:r w:rsidR="001C4EC4">
              <w:rPr>
                <w:rFonts w:hint="eastAsia"/>
                <w:color w:val="000000"/>
                <w:sz w:val="18"/>
              </w:rPr>
              <w:t>自然の様子や四季の変化、季節によって生活の様子が変わること、遊びのおもしろさ</w:t>
            </w:r>
            <w:r w:rsidR="00DE760E">
              <w:rPr>
                <w:rFonts w:hint="eastAsia"/>
                <w:color w:val="000000"/>
                <w:sz w:val="18"/>
              </w:rPr>
              <w:t>、</w:t>
            </w:r>
            <w:r w:rsidR="001C4EC4">
              <w:rPr>
                <w:rFonts w:hint="eastAsia"/>
                <w:color w:val="000000"/>
                <w:sz w:val="18"/>
              </w:rPr>
              <w:t>自然の不思議さに気付いている</w:t>
            </w:r>
            <w:r>
              <w:rPr>
                <w:rFonts w:hint="eastAsia"/>
                <w:color w:val="000000"/>
                <w:sz w:val="18"/>
              </w:rPr>
              <w:t>。</w:t>
            </w:r>
          </w:p>
          <w:p w14:paraId="3BEDDDA1" w14:textId="77777777" w:rsidR="00382C1A" w:rsidRPr="00C647EB" w:rsidRDefault="00382C1A" w:rsidP="00382C1A">
            <w:pPr>
              <w:spacing w:line="280" w:lineRule="exact"/>
              <w:rPr>
                <w:rFonts w:eastAsia="ＭＳ ゴシック"/>
                <w:u w:val="single"/>
              </w:rPr>
            </w:pPr>
            <w:r>
              <w:rPr>
                <w:rFonts w:eastAsia="ＭＳ ゴシック" w:hint="eastAsia"/>
                <w:sz w:val="16"/>
                <w:szCs w:val="16"/>
                <w:u w:val="single"/>
              </w:rPr>
              <w:t>思考・判断・表現</w:t>
            </w:r>
          </w:p>
          <w:p w14:paraId="2F5C3EFC" w14:textId="3A2EA402" w:rsidR="00382C1A" w:rsidRPr="00534078" w:rsidRDefault="00382C1A" w:rsidP="00382C1A">
            <w:pPr>
              <w:spacing w:line="280" w:lineRule="exact"/>
              <w:ind w:left="180" w:hangingChars="100" w:hanging="180"/>
              <w:rPr>
                <w:sz w:val="18"/>
              </w:rPr>
            </w:pPr>
            <w:r w:rsidRPr="00C647EB">
              <w:rPr>
                <w:sz w:val="18"/>
                <w:szCs w:val="18"/>
              </w:rPr>
              <w:t>・</w:t>
            </w:r>
            <w:r w:rsidR="001C4EC4">
              <w:rPr>
                <w:rFonts w:hint="eastAsia"/>
                <w:sz w:val="18"/>
              </w:rPr>
              <w:t>秋の自然と関わる活動</w:t>
            </w:r>
            <w:r w:rsidR="001C4EC4" w:rsidRPr="00534078">
              <w:rPr>
                <w:rFonts w:hint="eastAsia"/>
                <w:sz w:val="18"/>
              </w:rPr>
              <w:t>を通して</w:t>
            </w:r>
            <w:r w:rsidR="001C4EC4">
              <w:rPr>
                <w:rFonts w:hint="eastAsia"/>
                <w:sz w:val="18"/>
              </w:rPr>
              <w:t>、遊びや遊びに使う物を工夫して作ったり、身近な自然の</w:t>
            </w:r>
            <w:r w:rsidR="001C4EC4" w:rsidRPr="00534078">
              <w:rPr>
                <w:rFonts w:hint="eastAsia"/>
                <w:sz w:val="18"/>
              </w:rPr>
              <w:t>違いや特徴を見</w:t>
            </w:r>
            <w:r w:rsidR="00DE760E">
              <w:rPr>
                <w:rFonts w:hint="eastAsia"/>
                <w:sz w:val="18"/>
              </w:rPr>
              <w:t>つ</w:t>
            </w:r>
            <w:r w:rsidR="001C4EC4" w:rsidRPr="00534078">
              <w:rPr>
                <w:rFonts w:hint="eastAsia"/>
                <w:sz w:val="18"/>
              </w:rPr>
              <w:t>け</w:t>
            </w:r>
            <w:r w:rsidR="001C4EC4">
              <w:rPr>
                <w:rFonts w:hint="eastAsia"/>
                <w:sz w:val="18"/>
              </w:rPr>
              <w:t>たりしている</w:t>
            </w:r>
            <w:r w:rsidRPr="00534078">
              <w:rPr>
                <w:rFonts w:hint="eastAsia"/>
                <w:sz w:val="18"/>
              </w:rPr>
              <w:t>。</w:t>
            </w:r>
          </w:p>
          <w:p w14:paraId="00E906B1" w14:textId="77777777" w:rsidR="00382C1A" w:rsidRPr="00C647EB" w:rsidRDefault="00382C1A" w:rsidP="00382C1A">
            <w:pPr>
              <w:spacing w:line="280" w:lineRule="exact"/>
              <w:rPr>
                <w:rFonts w:eastAsia="ＭＳ ゴシック"/>
                <w:u w:val="single"/>
              </w:rPr>
            </w:pPr>
            <w:r>
              <w:rPr>
                <w:rFonts w:eastAsia="ＭＳ ゴシック" w:hint="eastAsia"/>
                <w:sz w:val="16"/>
                <w:szCs w:val="16"/>
                <w:u w:val="single"/>
              </w:rPr>
              <w:t>主体的に学習に取り組む態度</w:t>
            </w:r>
          </w:p>
          <w:p w14:paraId="75AAE141" w14:textId="733B33EC" w:rsidR="00382C1A" w:rsidRPr="00C647EB" w:rsidRDefault="00382C1A" w:rsidP="00382C1A">
            <w:pPr>
              <w:spacing w:line="280" w:lineRule="exact"/>
              <w:ind w:left="180" w:hangingChars="100" w:hanging="180"/>
              <w:rPr>
                <w:rFonts w:eastAsia="ＭＳ ゴシック"/>
                <w:u w:val="single"/>
              </w:rPr>
            </w:pPr>
            <w:r w:rsidRPr="00C647EB">
              <w:rPr>
                <w:sz w:val="18"/>
                <w:szCs w:val="18"/>
              </w:rPr>
              <w:t>・</w:t>
            </w:r>
            <w:r w:rsidR="001C4EC4">
              <w:rPr>
                <w:rFonts w:hint="eastAsia"/>
                <w:sz w:val="18"/>
              </w:rPr>
              <w:t>秋</w:t>
            </w:r>
            <w:r>
              <w:rPr>
                <w:rFonts w:hint="eastAsia"/>
                <w:sz w:val="18"/>
              </w:rPr>
              <w:t>の自然と関わる活動</w:t>
            </w:r>
            <w:r w:rsidRPr="00534078">
              <w:rPr>
                <w:rFonts w:hint="eastAsia"/>
                <w:sz w:val="18"/>
              </w:rPr>
              <w:t>を通して</w:t>
            </w:r>
            <w:r>
              <w:rPr>
                <w:rFonts w:hint="eastAsia"/>
                <w:sz w:val="18"/>
              </w:rPr>
              <w:t>、</w:t>
            </w:r>
            <w:r w:rsidR="00350520">
              <w:rPr>
                <w:rFonts w:hint="eastAsia"/>
                <w:sz w:val="18"/>
              </w:rPr>
              <w:t>身近な自然</w:t>
            </w:r>
            <w:r w:rsidR="00350520" w:rsidRPr="00534078">
              <w:rPr>
                <w:rFonts w:hint="eastAsia"/>
                <w:sz w:val="18"/>
              </w:rPr>
              <w:t>を取り入れ</w:t>
            </w:r>
            <w:r w:rsidR="00DE760E">
              <w:rPr>
                <w:rFonts w:hint="eastAsia"/>
                <w:sz w:val="18"/>
              </w:rPr>
              <w:t>て</w:t>
            </w:r>
            <w:r w:rsidR="00350520" w:rsidRPr="00534078">
              <w:rPr>
                <w:rFonts w:hint="eastAsia"/>
                <w:sz w:val="18"/>
              </w:rPr>
              <w:t>自分の生活を楽しく</w:t>
            </w:r>
            <w:r w:rsidR="00350520">
              <w:rPr>
                <w:rFonts w:hint="eastAsia"/>
                <w:sz w:val="18"/>
              </w:rPr>
              <w:t>したり、みんなと楽しみながら遊びを</w:t>
            </w:r>
            <w:r w:rsidR="00D979BD">
              <w:rPr>
                <w:rFonts w:hint="eastAsia"/>
                <w:sz w:val="18"/>
              </w:rPr>
              <w:t>つく</w:t>
            </w:r>
            <w:r w:rsidR="00350520">
              <w:rPr>
                <w:rFonts w:hint="eastAsia"/>
                <w:sz w:val="18"/>
              </w:rPr>
              <w:t>り出したりしようとしている。</w:t>
            </w:r>
          </w:p>
        </w:tc>
      </w:tr>
    </w:tbl>
    <w:p w14:paraId="3DC16A4B" w14:textId="77777777" w:rsidR="00C15A79" w:rsidRPr="00C647EB" w:rsidRDefault="00C15A79" w:rsidP="00E66C99">
      <w:pPr>
        <w:widowControl/>
        <w:jc w:val="left"/>
      </w:pP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9D2259" w:rsidRPr="00C647EB" w14:paraId="5D24FBA1" w14:textId="77777777">
        <w:tc>
          <w:tcPr>
            <w:tcW w:w="3402" w:type="dxa"/>
            <w:tcBorders>
              <w:top w:val="nil"/>
              <w:bottom w:val="single" w:sz="4" w:space="0" w:color="FFFFFF"/>
              <w:right w:val="single" w:sz="4" w:space="0" w:color="FFFFFF"/>
            </w:tcBorders>
            <w:shd w:val="clear" w:color="auto" w:fill="BFBFBF"/>
          </w:tcPr>
          <w:p w14:paraId="40178E39" w14:textId="4805E365" w:rsidR="00CA2940" w:rsidRPr="00C647EB" w:rsidRDefault="00CA2940" w:rsidP="00CA2940">
            <w:pPr>
              <w:rPr>
                <w:rFonts w:eastAsia="ＭＳ ゴシック"/>
                <w:sz w:val="18"/>
                <w:szCs w:val="18"/>
              </w:rPr>
            </w:pPr>
            <w:r w:rsidRPr="00C647EB">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bottom w:val="single" w:sz="4" w:space="0" w:color="FFFFFF"/>
              <w:right w:val="single" w:sz="4" w:space="0" w:color="FFFFFF"/>
            </w:tcBorders>
            <w:shd w:val="clear" w:color="auto" w:fill="BFBFBF"/>
          </w:tcPr>
          <w:p w14:paraId="5A34B813" w14:textId="1DFE7D1B" w:rsidR="00CA2940" w:rsidRDefault="00CA2940" w:rsidP="00CA2940">
            <w:pPr>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bottom w:val="single" w:sz="4" w:space="0" w:color="FFFFFF"/>
            </w:tcBorders>
            <w:shd w:val="clear" w:color="auto" w:fill="BFBFBF"/>
          </w:tcPr>
          <w:p w14:paraId="62B7E56A" w14:textId="7007116F" w:rsidR="00CA2940" w:rsidRPr="00C647EB" w:rsidRDefault="00CA2940" w:rsidP="00CA2940">
            <w:pPr>
              <w:rPr>
                <w:rFonts w:eastAsia="ＭＳ ゴシック"/>
                <w:sz w:val="18"/>
                <w:szCs w:val="18"/>
              </w:rPr>
            </w:pPr>
            <w:r>
              <w:rPr>
                <w:rFonts w:eastAsia="ＭＳ ゴシック" w:hint="eastAsia"/>
                <w:sz w:val="18"/>
                <w:szCs w:val="18"/>
              </w:rPr>
              <w:t>重点</w:t>
            </w:r>
            <w:r w:rsidRPr="00C647EB">
              <w:rPr>
                <w:rFonts w:eastAsia="ＭＳ ゴシック"/>
                <w:sz w:val="18"/>
                <w:szCs w:val="18"/>
              </w:rPr>
              <w:t>評価規準</w:t>
            </w:r>
          </w:p>
        </w:tc>
      </w:tr>
      <w:tr w:rsidR="00E85F37" w:rsidRPr="00C647EB" w14:paraId="08377D9E" w14:textId="77777777">
        <w:trPr>
          <w:trHeight w:val="595"/>
        </w:trPr>
        <w:tc>
          <w:tcPr>
            <w:tcW w:w="3402" w:type="dxa"/>
            <w:tcBorders>
              <w:top w:val="single" w:sz="4" w:space="0" w:color="FFFFFF"/>
            </w:tcBorders>
            <w:shd w:val="clear" w:color="auto" w:fill="595959"/>
          </w:tcPr>
          <w:p w14:paraId="4EF3FF6F" w14:textId="49B98371" w:rsidR="00E85F37" w:rsidRDefault="00E85F37" w:rsidP="00DE760E">
            <w:pPr>
              <w:tabs>
                <w:tab w:val="left" w:pos="2253"/>
              </w:tabs>
              <w:spacing w:line="280" w:lineRule="exact"/>
              <w:jc w:val="left"/>
              <w:rPr>
                <w:rFonts w:eastAsia="ＭＳ ゴシック"/>
                <w:b/>
                <w:color w:val="FFFFFF"/>
                <w:sz w:val="18"/>
                <w:szCs w:val="18"/>
              </w:rPr>
            </w:pPr>
            <w:r>
              <w:rPr>
                <w:rFonts w:eastAsia="ＭＳ ゴシック" w:hint="eastAsia"/>
                <w:b/>
                <w:color w:val="FFFFFF"/>
                <w:sz w:val="18"/>
                <w:szCs w:val="18"/>
              </w:rPr>
              <w:t>あきと</w:t>
            </w:r>
            <w:r>
              <w:rPr>
                <w:rFonts w:eastAsia="ＭＳ ゴシック"/>
                <w:b/>
                <w:color w:val="FFFFFF"/>
                <w:sz w:val="18"/>
                <w:szCs w:val="18"/>
              </w:rPr>
              <w:t xml:space="preserve"> </w:t>
            </w:r>
            <w:r>
              <w:rPr>
                <w:rFonts w:eastAsia="ＭＳ ゴシック" w:hint="eastAsia"/>
                <w:b/>
                <w:color w:val="FFFFFF"/>
                <w:sz w:val="18"/>
                <w:szCs w:val="18"/>
              </w:rPr>
              <w:t>ともだち</w:t>
            </w:r>
            <w:r>
              <w:rPr>
                <w:rFonts w:eastAsia="ＭＳ ゴシック"/>
                <w:b/>
                <w:color w:val="FFFFFF"/>
                <w:sz w:val="18"/>
                <w:szCs w:val="18"/>
              </w:rPr>
              <w:tab/>
            </w:r>
          </w:p>
          <w:p w14:paraId="5C289379" w14:textId="7ACF9AC8" w:rsidR="00E85F37" w:rsidRPr="00E85F37" w:rsidRDefault="00E85F37" w:rsidP="00E85F37">
            <w:pPr>
              <w:spacing w:line="280" w:lineRule="exact"/>
              <w:jc w:val="left"/>
              <w:rPr>
                <w:rFonts w:eastAsia="ＭＳ ゴシック"/>
                <w:color w:val="FFFFFF"/>
                <w:sz w:val="16"/>
                <w:szCs w:val="16"/>
                <w:u w:val="single"/>
              </w:rPr>
            </w:pPr>
            <w:r>
              <w:rPr>
                <w:rFonts w:eastAsia="ＭＳ ゴシック" w:hint="eastAsia"/>
                <w:b/>
                <w:color w:val="FFFFFF"/>
                <w:sz w:val="18"/>
                <w:szCs w:val="18"/>
              </w:rPr>
              <w:t>あきを</w:t>
            </w:r>
            <w:r>
              <w:rPr>
                <w:rFonts w:eastAsia="ＭＳ ゴシック"/>
                <w:b/>
                <w:color w:val="FFFFFF"/>
                <w:sz w:val="18"/>
                <w:szCs w:val="18"/>
              </w:rPr>
              <w:t xml:space="preserve"> </w:t>
            </w:r>
            <w:r>
              <w:rPr>
                <w:rFonts w:eastAsia="ＭＳ ゴシック" w:hint="eastAsia"/>
                <w:b/>
                <w:color w:val="FFFFFF"/>
                <w:sz w:val="18"/>
                <w:szCs w:val="18"/>
              </w:rPr>
              <w:t>見つけよう</w:t>
            </w:r>
          </w:p>
        </w:tc>
        <w:tc>
          <w:tcPr>
            <w:tcW w:w="3402" w:type="dxa"/>
            <w:vMerge w:val="restart"/>
            <w:tcBorders>
              <w:top w:val="single" w:sz="4" w:space="0" w:color="FFFFFF"/>
            </w:tcBorders>
          </w:tcPr>
          <w:p w14:paraId="67BF1F8E" w14:textId="61362904" w:rsidR="00E85F37" w:rsidRDefault="00E85F37" w:rsidP="00011E58">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①秋らしい事や物、</w:t>
            </w:r>
            <w:r>
              <w:rPr>
                <w:rFonts w:ascii="ＭＳ ゴシック" w:eastAsia="ＭＳ ゴシック" w:hAnsi="ＭＳ ゴシック" w:hint="eastAsia"/>
                <w:sz w:val="18"/>
                <w:szCs w:val="18"/>
              </w:rPr>
              <w:t>遊</w:t>
            </w:r>
            <w:r>
              <w:rPr>
                <w:rFonts w:ascii="ＭＳ ゴシック" w:eastAsia="ＭＳ ゴシック" w:hAnsi="ＭＳ ゴシック"/>
                <w:sz w:val="18"/>
                <w:szCs w:val="18"/>
              </w:rPr>
              <w:t>び</w:t>
            </w:r>
            <w:r>
              <w:rPr>
                <w:rFonts w:ascii="ＭＳ ゴシック" w:eastAsia="ＭＳ ゴシック" w:hAnsi="ＭＳ ゴシック" w:hint="eastAsia"/>
                <w:sz w:val="18"/>
                <w:szCs w:val="18"/>
              </w:rPr>
              <w:t>を出し合い、これからしたいことについて話す</w:t>
            </w:r>
            <w:r>
              <w:rPr>
                <w:rFonts w:ascii="ＭＳ ゴシック" w:eastAsia="ＭＳ ゴシック" w:hAnsi="ＭＳ ゴシック"/>
                <w:sz w:val="18"/>
                <w:szCs w:val="18"/>
              </w:rPr>
              <w:t>。</w:t>
            </w:r>
          </w:p>
          <w:p w14:paraId="75D06A0D" w14:textId="381EA44F" w:rsidR="00E85F37" w:rsidRDefault="00E85F37" w:rsidP="00011E58">
            <w:pPr>
              <w:spacing w:line="280" w:lineRule="exact"/>
              <w:ind w:left="180" w:hangingChars="100" w:hanging="180"/>
              <w:rPr>
                <w:rFonts w:ascii="ＭＳ ゴシック" w:eastAsia="ＭＳ ゴシック" w:hAnsi="ＭＳ ゴシック"/>
                <w:color w:val="000000"/>
                <w:sz w:val="18"/>
                <w:szCs w:val="18"/>
              </w:rPr>
            </w:pPr>
            <w:r w:rsidRPr="00910D5E">
              <w:rPr>
                <w:rFonts w:hint="eastAsia"/>
                <w:sz w:val="18"/>
                <w:szCs w:val="18"/>
              </w:rPr>
              <w:t>・教科書を見ながら、</w:t>
            </w:r>
            <w:r>
              <w:rPr>
                <w:rFonts w:hint="eastAsia"/>
                <w:sz w:val="18"/>
                <w:szCs w:val="18"/>
              </w:rPr>
              <w:t>秋らしい事や物、したことのある</w:t>
            </w:r>
            <w:r w:rsidRPr="00910D5E">
              <w:rPr>
                <w:rFonts w:hint="eastAsia"/>
                <w:sz w:val="18"/>
                <w:szCs w:val="18"/>
              </w:rPr>
              <w:t>遊び</w:t>
            </w:r>
            <w:r>
              <w:rPr>
                <w:rFonts w:hint="eastAsia"/>
                <w:sz w:val="18"/>
                <w:szCs w:val="18"/>
              </w:rPr>
              <w:t>、これから</w:t>
            </w:r>
            <w:r w:rsidRPr="00910D5E">
              <w:rPr>
                <w:rFonts w:hint="eastAsia"/>
                <w:sz w:val="18"/>
                <w:szCs w:val="18"/>
              </w:rPr>
              <w:t>してみたい</w:t>
            </w:r>
            <w:r>
              <w:rPr>
                <w:rFonts w:hint="eastAsia"/>
                <w:sz w:val="18"/>
                <w:szCs w:val="18"/>
              </w:rPr>
              <w:t>こと</w:t>
            </w:r>
            <w:r w:rsidRPr="00910D5E">
              <w:rPr>
                <w:rFonts w:hint="eastAsia"/>
                <w:sz w:val="18"/>
                <w:szCs w:val="18"/>
              </w:rPr>
              <w:t>を出し合う。</w:t>
            </w:r>
            <w:r>
              <w:rPr>
                <w:rFonts w:hint="eastAsia"/>
                <w:sz w:val="18"/>
                <w:szCs w:val="18"/>
              </w:rPr>
              <w:t>春・夏の様子や教科書の</w:t>
            </w:r>
            <w:r>
              <w:rPr>
                <w:rFonts w:hint="eastAsia"/>
                <w:color w:val="000000"/>
                <w:sz w:val="18"/>
                <w:szCs w:val="18"/>
              </w:rPr>
              <w:t>写真と比べて考えてもよい。</w:t>
            </w:r>
          </w:p>
          <w:p w14:paraId="4F17BF25" w14:textId="76B43169" w:rsidR="00E85F37" w:rsidRDefault="00E85F37" w:rsidP="00CA2940">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②</w:t>
            </w:r>
            <w:r>
              <w:rPr>
                <w:rFonts w:ascii="ＭＳ ゴシック" w:eastAsia="ＭＳ ゴシック" w:hAnsi="ＭＳ ゴシック"/>
                <w:color w:val="000000"/>
                <w:sz w:val="18"/>
                <w:szCs w:val="18"/>
              </w:rPr>
              <w:t>秋見つけの散歩をする。</w:t>
            </w:r>
          </w:p>
          <w:p w14:paraId="09E63661" w14:textId="19E614ED" w:rsidR="00E85F37" w:rsidRDefault="00E85F37" w:rsidP="00011E58">
            <w:pPr>
              <w:spacing w:line="280" w:lineRule="exact"/>
              <w:ind w:left="180" w:hangingChars="100" w:hanging="180"/>
              <w:rPr>
                <w:color w:val="000000"/>
                <w:sz w:val="18"/>
                <w:szCs w:val="18"/>
              </w:rPr>
            </w:pPr>
            <w:r>
              <w:rPr>
                <w:rFonts w:hint="eastAsia"/>
                <w:color w:val="000000"/>
                <w:sz w:val="18"/>
                <w:szCs w:val="18"/>
              </w:rPr>
              <w:t>・活動前に、春や夏の活動で発見できたものなどを確認しておくとよい。</w:t>
            </w:r>
          </w:p>
          <w:p w14:paraId="1C6685EF" w14:textId="107CCA4A" w:rsidR="00E85F37" w:rsidRDefault="00E85F37" w:rsidP="00011E58">
            <w:pPr>
              <w:spacing w:line="280" w:lineRule="exact"/>
              <w:ind w:left="180" w:hangingChars="100" w:hanging="180"/>
              <w:rPr>
                <w:color w:val="000000"/>
                <w:sz w:val="18"/>
                <w:szCs w:val="18"/>
              </w:rPr>
            </w:pPr>
            <w:r>
              <w:rPr>
                <w:rFonts w:hint="eastAsia"/>
                <w:color w:val="000000"/>
                <w:sz w:val="18"/>
                <w:szCs w:val="18"/>
              </w:rPr>
              <w:t>・公園などには自分たち以外にも利用者がいることを意識させ、公共のルールやマナーを考えられるようにする。</w:t>
            </w:r>
          </w:p>
          <w:p w14:paraId="4A18597F" w14:textId="3AFF27BA" w:rsidR="00E85F37" w:rsidRDefault="00E85F37" w:rsidP="00011E58">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③散歩をしながら見つけた物で遊んだり、体全体で季節を感じたりする。</w:t>
            </w:r>
          </w:p>
          <w:p w14:paraId="61303FCF" w14:textId="30931A0F" w:rsidR="00E85F37" w:rsidRDefault="00E85F37" w:rsidP="00011E58">
            <w:pPr>
              <w:spacing w:line="280" w:lineRule="exact"/>
              <w:ind w:left="180" w:hangingChars="100" w:hanging="180"/>
              <w:rPr>
                <w:rFonts w:ascii="ＭＳ 明朝" w:hAnsi="ＭＳ 明朝"/>
                <w:sz w:val="18"/>
                <w:szCs w:val="18"/>
              </w:rPr>
            </w:pPr>
            <w:r>
              <w:rPr>
                <w:rFonts w:ascii="ＭＳ 明朝" w:hAnsi="ＭＳ 明朝" w:hint="eastAsia"/>
                <w:sz w:val="18"/>
                <w:szCs w:val="18"/>
              </w:rPr>
              <w:t>・遊びに使えそうな木の実や色づいた木の葉を、たっぷり集めるようにする。</w:t>
            </w:r>
          </w:p>
          <w:p w14:paraId="4DBF5F31" w14:textId="765C50EA" w:rsidR="00E85F37" w:rsidRPr="00910D5E" w:rsidRDefault="00E85F37" w:rsidP="00011E58">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④発見や気付いたことを伝え合う。</w:t>
            </w:r>
          </w:p>
          <w:p w14:paraId="4B2970D5" w14:textId="2E3C81F6" w:rsidR="00E85F37" w:rsidRPr="00011E58" w:rsidRDefault="00E85F37" w:rsidP="002B5A10">
            <w:pPr>
              <w:spacing w:line="280" w:lineRule="exact"/>
              <w:ind w:left="180" w:hangingChars="100" w:hanging="180"/>
              <w:rPr>
                <w:color w:val="F79646"/>
                <w:sz w:val="18"/>
                <w:szCs w:val="18"/>
              </w:rPr>
            </w:pPr>
            <w:r w:rsidRPr="00910D5E">
              <w:rPr>
                <w:rFonts w:hint="eastAsia"/>
                <w:sz w:val="18"/>
                <w:szCs w:val="18"/>
              </w:rPr>
              <w:t>・</w:t>
            </w:r>
            <w:r>
              <w:rPr>
                <w:rFonts w:hint="eastAsia"/>
                <w:sz w:val="18"/>
                <w:szCs w:val="18"/>
              </w:rPr>
              <w:t>教師は、</w:t>
            </w:r>
            <w:r w:rsidRPr="00910D5E">
              <w:rPr>
                <w:rFonts w:hint="eastAsia"/>
                <w:sz w:val="18"/>
                <w:szCs w:val="18"/>
              </w:rPr>
              <w:t>「見つけた『</w:t>
            </w:r>
            <w:r>
              <w:rPr>
                <w:rFonts w:hint="eastAsia"/>
                <w:sz w:val="18"/>
                <w:szCs w:val="18"/>
              </w:rPr>
              <w:t>秋</w:t>
            </w:r>
            <w:r w:rsidRPr="00910D5E">
              <w:rPr>
                <w:rFonts w:hint="eastAsia"/>
                <w:sz w:val="18"/>
                <w:szCs w:val="18"/>
              </w:rPr>
              <w:t>』を教えてね。」などと問いかけ、</w:t>
            </w:r>
            <w:r>
              <w:rPr>
                <w:rFonts w:hint="eastAsia"/>
                <w:sz w:val="18"/>
                <w:szCs w:val="18"/>
              </w:rPr>
              <w:t>気付</w:t>
            </w:r>
            <w:r w:rsidRPr="00910D5E">
              <w:rPr>
                <w:rFonts w:hint="eastAsia"/>
                <w:sz w:val="18"/>
                <w:szCs w:val="18"/>
              </w:rPr>
              <w:t>いたことを表現できるよう促す。</w:t>
            </w:r>
          </w:p>
        </w:tc>
        <w:tc>
          <w:tcPr>
            <w:tcW w:w="3402" w:type="dxa"/>
            <w:vMerge w:val="restart"/>
            <w:tcBorders>
              <w:top w:val="single" w:sz="4" w:space="0" w:color="FFFFFF"/>
            </w:tcBorders>
            <w:shd w:val="clear" w:color="auto" w:fill="auto"/>
          </w:tcPr>
          <w:p w14:paraId="2D6404F5" w14:textId="33868858" w:rsidR="00E85F37" w:rsidRPr="00C647EB" w:rsidRDefault="00E85F37" w:rsidP="00CA2940">
            <w:pPr>
              <w:spacing w:line="280" w:lineRule="exact"/>
              <w:ind w:left="160" w:hangingChars="100" w:hanging="160"/>
              <w:rPr>
                <w:sz w:val="18"/>
                <w:szCs w:val="18"/>
              </w:rPr>
            </w:pPr>
            <w:r>
              <w:rPr>
                <w:rFonts w:eastAsia="ＭＳ ゴシック"/>
                <w:sz w:val="16"/>
                <w:szCs w:val="16"/>
                <w:u w:val="single"/>
              </w:rPr>
              <w:t>知識・技能</w:t>
            </w:r>
          </w:p>
          <w:p w14:paraId="583659B2" w14:textId="5A2F4F21" w:rsidR="00E85F37" w:rsidRDefault="00E85F37" w:rsidP="00DE760E">
            <w:pPr>
              <w:spacing w:line="280" w:lineRule="exact"/>
              <w:ind w:left="180" w:hangingChars="100" w:hanging="180"/>
              <w:rPr>
                <w:color w:val="000000"/>
                <w:sz w:val="18"/>
                <w:szCs w:val="18"/>
              </w:rPr>
            </w:pPr>
            <w:r w:rsidRPr="00AE1143">
              <w:rPr>
                <w:rFonts w:hint="eastAsia"/>
                <w:sz w:val="18"/>
                <w:szCs w:val="18"/>
              </w:rPr>
              <w:t>・</w:t>
            </w:r>
            <w:r>
              <w:rPr>
                <w:rFonts w:hint="eastAsia"/>
                <w:sz w:val="18"/>
                <w:szCs w:val="18"/>
              </w:rPr>
              <w:t>植物</w:t>
            </w:r>
            <w:r>
              <w:rPr>
                <w:rFonts w:hint="eastAsia"/>
                <w:color w:val="000000"/>
                <w:sz w:val="18"/>
                <w:szCs w:val="18"/>
              </w:rPr>
              <w:t>や生き物、気温、風などの秋らしい自然の様子や、遊びのおもしろさ、自然の不思議さに気付いている。</w:t>
            </w:r>
          </w:p>
          <w:p w14:paraId="19040846" w14:textId="60E40DC2" w:rsidR="00E85F37" w:rsidRDefault="00E85F37" w:rsidP="00CA2940">
            <w:pPr>
              <w:spacing w:line="280" w:lineRule="exact"/>
              <w:ind w:left="180" w:hangingChars="100" w:hanging="180"/>
              <w:rPr>
                <w:color w:val="000000"/>
                <w:sz w:val="18"/>
                <w:szCs w:val="18"/>
              </w:rPr>
            </w:pPr>
            <w:r>
              <w:rPr>
                <w:rFonts w:hint="eastAsia"/>
                <w:color w:val="000000"/>
                <w:sz w:val="18"/>
                <w:szCs w:val="18"/>
              </w:rPr>
              <w:t>・公共施設を利用するにあたって、みんなが気持ちよく過ごすためにルールやマナーを守っている。</w:t>
            </w:r>
          </w:p>
          <w:p w14:paraId="7E65172E" w14:textId="77777777" w:rsidR="00E85F37" w:rsidRDefault="00E85F37" w:rsidP="00CA2940">
            <w:pPr>
              <w:spacing w:line="280" w:lineRule="exact"/>
              <w:ind w:left="160" w:hangingChars="100" w:hanging="160"/>
              <w:rPr>
                <w:color w:val="000000"/>
                <w:sz w:val="18"/>
                <w:szCs w:val="18"/>
              </w:rPr>
            </w:pPr>
            <w:r>
              <w:rPr>
                <w:rFonts w:eastAsia="ＭＳ ゴシック"/>
                <w:color w:val="000000"/>
                <w:sz w:val="16"/>
                <w:szCs w:val="16"/>
                <w:u w:val="single"/>
              </w:rPr>
              <w:t>思考・判断・表現</w:t>
            </w:r>
          </w:p>
          <w:p w14:paraId="65B7DDDC" w14:textId="63FB87D1" w:rsidR="00E85F37" w:rsidRPr="00B36971" w:rsidRDefault="00E85F37" w:rsidP="00DE760E">
            <w:pPr>
              <w:spacing w:line="280" w:lineRule="exact"/>
              <w:ind w:left="180" w:hangingChars="100" w:hanging="180"/>
              <w:rPr>
                <w:color w:val="00B050"/>
                <w:sz w:val="18"/>
                <w:szCs w:val="18"/>
              </w:rPr>
            </w:pPr>
            <w:r>
              <w:rPr>
                <w:rFonts w:hint="eastAsia"/>
                <w:color w:val="000000"/>
                <w:sz w:val="18"/>
                <w:szCs w:val="18"/>
              </w:rPr>
              <w:t>・秋の自然の様子や遊びについて、五感を通して感じたり、夏の様子と比較したりしながら、伝え合ったり遊んだりしている。</w:t>
            </w:r>
          </w:p>
        </w:tc>
      </w:tr>
      <w:tr w:rsidR="00E85F37" w:rsidRPr="00C647EB" w14:paraId="0D4BD033" w14:textId="77777777">
        <w:trPr>
          <w:trHeight w:val="4680"/>
        </w:trPr>
        <w:tc>
          <w:tcPr>
            <w:tcW w:w="3402" w:type="dxa"/>
            <w:shd w:val="clear" w:color="auto" w:fill="auto"/>
          </w:tcPr>
          <w:p w14:paraId="4B5BF3A5" w14:textId="77777777" w:rsidR="00E85F37" w:rsidRPr="00C647EB" w:rsidRDefault="00E85F37" w:rsidP="00E85F37">
            <w:pPr>
              <w:spacing w:line="280" w:lineRule="exact"/>
              <w:jc w:val="right"/>
              <w:rPr>
                <w:color w:val="FF0000"/>
                <w:sz w:val="18"/>
                <w:szCs w:val="18"/>
              </w:rPr>
            </w:pPr>
            <w:r>
              <w:rPr>
                <w:rFonts w:eastAsia="ＭＳ ゴシック" w:hint="eastAsia"/>
                <w:sz w:val="18"/>
                <w:szCs w:val="18"/>
              </w:rPr>
              <w:t>5</w:t>
            </w:r>
            <w:r w:rsidRPr="00C647EB">
              <w:rPr>
                <w:rFonts w:eastAsia="ＭＳ ゴシック"/>
                <w:sz w:val="18"/>
                <w:szCs w:val="18"/>
              </w:rPr>
              <w:t>時間／上</w:t>
            </w:r>
            <w:r w:rsidRPr="00C647EB">
              <w:rPr>
                <w:rFonts w:eastAsia="ＭＳ ゴシック"/>
                <w:sz w:val="18"/>
                <w:szCs w:val="18"/>
              </w:rPr>
              <w:t>p</w:t>
            </w:r>
            <w:r>
              <w:rPr>
                <w:rFonts w:eastAsia="ＭＳ ゴシック"/>
                <w:sz w:val="18"/>
                <w:szCs w:val="18"/>
              </w:rPr>
              <w:t>66-69</w:t>
            </w:r>
          </w:p>
          <w:p w14:paraId="219ECBF2" w14:textId="77777777" w:rsidR="00E85F37" w:rsidRPr="0091624F" w:rsidRDefault="00E85F37" w:rsidP="00E85F37">
            <w:pPr>
              <w:spacing w:line="280" w:lineRule="exact"/>
              <w:rPr>
                <w:rFonts w:eastAsia="ＭＳ ゴシック"/>
                <w:sz w:val="18"/>
                <w:szCs w:val="18"/>
                <w:u w:val="single"/>
              </w:rPr>
            </w:pPr>
            <w:r>
              <w:rPr>
                <w:rFonts w:eastAsia="ＭＳ ゴシック"/>
                <w:sz w:val="16"/>
                <w:szCs w:val="18"/>
                <w:u w:val="single"/>
              </w:rPr>
              <w:t>目標</w:t>
            </w:r>
          </w:p>
          <w:p w14:paraId="1E17B800" w14:textId="6402D5EF" w:rsidR="00E85F37" w:rsidRDefault="00E85F37" w:rsidP="00E85F37">
            <w:pPr>
              <w:tabs>
                <w:tab w:val="left" w:pos="2253"/>
              </w:tabs>
              <w:spacing w:line="280" w:lineRule="exact"/>
              <w:jc w:val="left"/>
              <w:rPr>
                <w:rFonts w:eastAsia="ＭＳ ゴシック"/>
                <w:b/>
                <w:color w:val="FFFFFF"/>
                <w:sz w:val="18"/>
                <w:szCs w:val="18"/>
              </w:rPr>
            </w:pPr>
            <w:r>
              <w:rPr>
                <w:rFonts w:hint="eastAsia"/>
                <w:color w:val="000000"/>
                <w:sz w:val="18"/>
                <w:szCs w:val="18"/>
              </w:rPr>
              <w:t>秋を見つける活動の中で、自然の様子を五感で捉えたり、夏の様子と比較したりすることができ、秋らしい自然の様子や、遊びのおもしろさ、自然の不思議さに気付くことができるようにする。</w:t>
            </w:r>
          </w:p>
        </w:tc>
        <w:tc>
          <w:tcPr>
            <w:tcW w:w="3402" w:type="dxa"/>
            <w:vMerge/>
            <w:tcBorders>
              <w:bottom w:val="single" w:sz="4" w:space="0" w:color="A6A6A6"/>
            </w:tcBorders>
          </w:tcPr>
          <w:p w14:paraId="0EFA8F3A" w14:textId="77777777" w:rsidR="00E85F37" w:rsidRDefault="00E85F37" w:rsidP="00011E58">
            <w:pPr>
              <w:spacing w:line="280" w:lineRule="exact"/>
              <w:ind w:left="180" w:hangingChars="100" w:hanging="180"/>
              <w:rPr>
                <w:rFonts w:ascii="ＭＳ ゴシック" w:eastAsia="ＭＳ ゴシック" w:hAnsi="ＭＳ ゴシック" w:cs="ＭＳ 明朝"/>
                <w:sz w:val="18"/>
                <w:szCs w:val="18"/>
              </w:rPr>
            </w:pPr>
          </w:p>
        </w:tc>
        <w:tc>
          <w:tcPr>
            <w:tcW w:w="3402" w:type="dxa"/>
            <w:vMerge/>
            <w:tcBorders>
              <w:bottom w:val="single" w:sz="4" w:space="0" w:color="A6A6A6"/>
            </w:tcBorders>
            <w:shd w:val="clear" w:color="auto" w:fill="auto"/>
          </w:tcPr>
          <w:p w14:paraId="3D555287" w14:textId="77777777" w:rsidR="00E85F37" w:rsidRDefault="00E85F37" w:rsidP="00CA2940">
            <w:pPr>
              <w:spacing w:line="280" w:lineRule="exact"/>
              <w:ind w:left="160" w:hangingChars="100" w:hanging="160"/>
              <w:rPr>
                <w:rFonts w:eastAsia="ＭＳ ゴシック"/>
                <w:sz w:val="16"/>
                <w:szCs w:val="16"/>
                <w:u w:val="single"/>
              </w:rPr>
            </w:pPr>
          </w:p>
        </w:tc>
      </w:tr>
      <w:tr w:rsidR="00E85F37" w:rsidRPr="00C647EB" w14:paraId="4C937F7C" w14:textId="77777777">
        <w:trPr>
          <w:trHeight w:val="595"/>
        </w:trPr>
        <w:tc>
          <w:tcPr>
            <w:tcW w:w="3402" w:type="dxa"/>
            <w:tcBorders>
              <w:bottom w:val="single" w:sz="4" w:space="0" w:color="A6A6A6"/>
            </w:tcBorders>
            <w:shd w:val="clear" w:color="auto" w:fill="595959"/>
          </w:tcPr>
          <w:p w14:paraId="4139E087" w14:textId="0971EE89" w:rsidR="00E85F37" w:rsidRPr="00E85F37" w:rsidRDefault="00E85F37" w:rsidP="00625C77">
            <w:pPr>
              <w:spacing w:line="280" w:lineRule="exact"/>
              <w:jc w:val="left"/>
              <w:rPr>
                <w:rFonts w:eastAsia="ＭＳ ゴシック"/>
                <w:color w:val="FFFFFF"/>
                <w:sz w:val="16"/>
                <w:szCs w:val="16"/>
                <w:u w:val="single"/>
              </w:rPr>
            </w:pPr>
            <w:r>
              <w:rPr>
                <w:rFonts w:eastAsia="ＭＳ ゴシック" w:hint="eastAsia"/>
                <w:b/>
                <w:color w:val="FFFFFF"/>
                <w:sz w:val="18"/>
                <w:szCs w:val="18"/>
              </w:rPr>
              <w:t>おちばや</w:t>
            </w:r>
            <w:r>
              <w:rPr>
                <w:rFonts w:eastAsia="ＭＳ ゴシック"/>
                <w:b/>
                <w:color w:val="FFFFFF"/>
                <w:sz w:val="18"/>
                <w:szCs w:val="18"/>
              </w:rPr>
              <w:t xml:space="preserve"> </w:t>
            </w:r>
            <w:r>
              <w:rPr>
                <w:rFonts w:eastAsia="ＭＳ ゴシック" w:hint="eastAsia"/>
                <w:b/>
                <w:color w:val="FFFFFF"/>
                <w:sz w:val="18"/>
                <w:szCs w:val="18"/>
              </w:rPr>
              <w:t>木の</w:t>
            </w:r>
            <w:r>
              <w:rPr>
                <w:rFonts w:eastAsia="ＭＳ ゴシック"/>
                <w:b/>
                <w:color w:val="FFFFFF"/>
                <w:sz w:val="18"/>
                <w:szCs w:val="18"/>
              </w:rPr>
              <w:t xml:space="preserve"> </w:t>
            </w:r>
            <w:r>
              <w:rPr>
                <w:rFonts w:eastAsia="ＭＳ ゴシック" w:hint="eastAsia"/>
                <w:b/>
                <w:color w:val="FFFFFF"/>
                <w:sz w:val="18"/>
                <w:szCs w:val="18"/>
              </w:rPr>
              <w:t>みで</w:t>
            </w:r>
            <w:r>
              <w:rPr>
                <w:rFonts w:eastAsia="ＭＳ ゴシック"/>
                <w:b/>
                <w:color w:val="FFFFFF"/>
                <w:sz w:val="18"/>
                <w:szCs w:val="18"/>
              </w:rPr>
              <w:t xml:space="preserve"> </w:t>
            </w:r>
            <w:r>
              <w:rPr>
                <w:rFonts w:eastAsia="ＭＳ ゴシック" w:hint="eastAsia"/>
                <w:b/>
                <w:color w:val="FFFFFF"/>
                <w:sz w:val="18"/>
                <w:szCs w:val="18"/>
              </w:rPr>
              <w:t>つくろう</w:t>
            </w:r>
          </w:p>
        </w:tc>
        <w:tc>
          <w:tcPr>
            <w:tcW w:w="3402" w:type="dxa"/>
            <w:vMerge w:val="restart"/>
            <w:tcBorders>
              <w:top w:val="single" w:sz="4" w:space="0" w:color="A6A6A6"/>
            </w:tcBorders>
          </w:tcPr>
          <w:p w14:paraId="580B02CD" w14:textId="39E0C7A9" w:rsidR="00E85F37" w:rsidRDefault="00E85F37" w:rsidP="007C6177">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Pr>
                <w:rFonts w:ascii="ＭＳ ゴシック" w:eastAsia="ＭＳ ゴシック" w:hAnsi="ＭＳ ゴシック"/>
                <w:sz w:val="18"/>
                <w:szCs w:val="18"/>
              </w:rPr>
              <w:t>秋の</w:t>
            </w:r>
            <w:r>
              <w:rPr>
                <w:rFonts w:ascii="ＭＳ ゴシック" w:eastAsia="ＭＳ ゴシック" w:hAnsi="ＭＳ ゴシック" w:hint="eastAsia"/>
                <w:sz w:val="18"/>
                <w:szCs w:val="18"/>
              </w:rPr>
              <w:t>自然物の特徴から発想を広げて、おもちゃや造形物などを作る。</w:t>
            </w:r>
          </w:p>
          <w:p w14:paraId="77DAA997" w14:textId="2EE38FD2" w:rsidR="00E85F37" w:rsidRDefault="00E85F37" w:rsidP="002B5A10">
            <w:pPr>
              <w:spacing w:line="280" w:lineRule="exact"/>
              <w:ind w:left="180" w:hangingChars="100" w:hanging="180"/>
              <w:rPr>
                <w:color w:val="000000"/>
                <w:sz w:val="18"/>
                <w:szCs w:val="18"/>
              </w:rPr>
            </w:pPr>
            <w:r>
              <w:rPr>
                <w:rFonts w:hint="eastAsia"/>
                <w:sz w:val="18"/>
                <w:szCs w:val="18"/>
              </w:rPr>
              <w:t>・自然物の色・形などに着目したり、比べたりする中で、おもちゃや造形物を自由に作る。事前に教師が</w:t>
            </w:r>
            <w:r>
              <w:rPr>
                <w:rFonts w:hint="eastAsia"/>
                <w:color w:val="000000"/>
                <w:sz w:val="18"/>
                <w:szCs w:val="18"/>
              </w:rPr>
              <w:t>作った作例や教科書などを参照してもよい。</w:t>
            </w:r>
          </w:p>
          <w:p w14:paraId="00FC1B86" w14:textId="0476FE6F" w:rsidR="00E85F37" w:rsidRDefault="00E85F37" w:rsidP="002B5A10">
            <w:pPr>
              <w:spacing w:line="280" w:lineRule="exact"/>
              <w:ind w:left="180" w:hangingChars="100" w:hanging="180"/>
              <w:rPr>
                <w:color w:val="000000"/>
                <w:sz w:val="18"/>
                <w:szCs w:val="18"/>
              </w:rPr>
            </w:pPr>
            <w:r>
              <w:rPr>
                <w:rFonts w:hint="eastAsia"/>
                <w:color w:val="000000"/>
                <w:sz w:val="18"/>
                <w:szCs w:val="18"/>
              </w:rPr>
              <w:lastRenderedPageBreak/>
              <w:t>・教師は、爪楊枝や紙コップなどの</w:t>
            </w:r>
            <w:r>
              <w:rPr>
                <w:color w:val="000000"/>
                <w:sz w:val="18"/>
                <w:szCs w:val="18"/>
              </w:rPr>
              <w:t>素材</w:t>
            </w:r>
            <w:r>
              <w:rPr>
                <w:rFonts w:hint="eastAsia"/>
                <w:color w:val="000000"/>
                <w:sz w:val="18"/>
                <w:szCs w:val="18"/>
              </w:rPr>
              <w:t>を</w:t>
            </w:r>
            <w:r>
              <w:rPr>
                <w:color w:val="000000"/>
                <w:sz w:val="18"/>
                <w:szCs w:val="18"/>
              </w:rPr>
              <w:t>用意</w:t>
            </w:r>
            <w:r>
              <w:rPr>
                <w:rFonts w:hint="eastAsia"/>
                <w:color w:val="000000"/>
                <w:sz w:val="18"/>
                <w:szCs w:val="18"/>
              </w:rPr>
              <w:t>しておく。</w:t>
            </w:r>
          </w:p>
          <w:p w14:paraId="4D425AD2" w14:textId="71596F74" w:rsidR="00E85F37" w:rsidRDefault="00E85F37" w:rsidP="00CA2940">
            <w:pPr>
              <w:spacing w:line="280" w:lineRule="exact"/>
              <w:ind w:left="180" w:hangingChars="100" w:hanging="180"/>
              <w:rPr>
                <w:color w:val="000000"/>
                <w:sz w:val="18"/>
                <w:szCs w:val="18"/>
              </w:rPr>
            </w:pPr>
            <w:r>
              <w:rPr>
                <w:rFonts w:hint="eastAsia"/>
                <w:color w:val="000000"/>
                <w:sz w:val="18"/>
                <w:szCs w:val="18"/>
              </w:rPr>
              <w:t>・きりなどの</w:t>
            </w:r>
            <w:r>
              <w:rPr>
                <w:color w:val="000000"/>
                <w:sz w:val="18"/>
                <w:szCs w:val="18"/>
              </w:rPr>
              <w:t>道具は専用コーナーを設けて決まった場所に置</w:t>
            </w:r>
            <w:r>
              <w:rPr>
                <w:rFonts w:hint="eastAsia"/>
                <w:color w:val="000000"/>
                <w:sz w:val="18"/>
                <w:szCs w:val="18"/>
              </w:rPr>
              <w:t>き、それぞれの道</w:t>
            </w:r>
            <w:r>
              <w:rPr>
                <w:color w:val="000000"/>
                <w:sz w:val="18"/>
                <w:szCs w:val="18"/>
              </w:rPr>
              <w:t>具の使い方</w:t>
            </w:r>
            <w:r>
              <w:rPr>
                <w:rFonts w:hint="eastAsia"/>
                <w:color w:val="000000"/>
                <w:sz w:val="18"/>
                <w:szCs w:val="18"/>
              </w:rPr>
              <w:t>を指</w:t>
            </w:r>
            <w:r>
              <w:rPr>
                <w:color w:val="000000"/>
                <w:sz w:val="18"/>
                <w:szCs w:val="18"/>
              </w:rPr>
              <w:t>導する。</w:t>
            </w:r>
          </w:p>
        </w:tc>
        <w:tc>
          <w:tcPr>
            <w:tcW w:w="3402" w:type="dxa"/>
            <w:vMerge w:val="restart"/>
            <w:tcBorders>
              <w:top w:val="single" w:sz="4" w:space="0" w:color="A6A6A6"/>
            </w:tcBorders>
            <w:shd w:val="clear" w:color="auto" w:fill="auto"/>
          </w:tcPr>
          <w:p w14:paraId="27A6915A" w14:textId="77777777" w:rsidR="00E85F37" w:rsidRDefault="00E85F37" w:rsidP="00451C86">
            <w:pPr>
              <w:spacing w:line="280" w:lineRule="exact"/>
              <w:ind w:left="160" w:hangingChars="100" w:hanging="160"/>
              <w:rPr>
                <w:color w:val="000000"/>
                <w:sz w:val="18"/>
                <w:szCs w:val="18"/>
              </w:rPr>
            </w:pPr>
            <w:r>
              <w:rPr>
                <w:rFonts w:eastAsia="ＭＳ ゴシック"/>
                <w:color w:val="000000"/>
                <w:sz w:val="16"/>
                <w:szCs w:val="16"/>
                <w:u w:val="single"/>
              </w:rPr>
              <w:lastRenderedPageBreak/>
              <w:t>知識・技能</w:t>
            </w:r>
          </w:p>
          <w:p w14:paraId="15D76A81" w14:textId="09E014BD" w:rsidR="00E85F37" w:rsidRPr="00625C77" w:rsidRDefault="00E85F37" w:rsidP="008925E5">
            <w:pPr>
              <w:spacing w:line="280" w:lineRule="exact"/>
              <w:ind w:left="180" w:hangingChars="100" w:hanging="180"/>
              <w:rPr>
                <w:color w:val="000000"/>
                <w:sz w:val="18"/>
                <w:szCs w:val="18"/>
              </w:rPr>
            </w:pPr>
            <w:r w:rsidRPr="009B492F">
              <w:rPr>
                <w:color w:val="7030A0"/>
                <w:sz w:val="18"/>
                <w:szCs w:val="18"/>
              </w:rPr>
              <w:t>・</w:t>
            </w:r>
            <w:r w:rsidRPr="00625C77">
              <w:rPr>
                <w:rFonts w:hint="eastAsia"/>
                <w:color w:val="000000"/>
                <w:sz w:val="18"/>
                <w:szCs w:val="18"/>
              </w:rPr>
              <w:t>楽しくおもちゃ作りをするためには、道具や用具を適切に使うことや、次に使う人のために、活動後に整理整頓・掃除をすること</w:t>
            </w:r>
            <w:r>
              <w:rPr>
                <w:rFonts w:hint="eastAsia"/>
                <w:color w:val="000000"/>
                <w:sz w:val="18"/>
                <w:szCs w:val="18"/>
              </w:rPr>
              <w:t>が</w:t>
            </w:r>
            <w:r w:rsidRPr="00625C77">
              <w:rPr>
                <w:rFonts w:hint="eastAsia"/>
                <w:color w:val="000000"/>
                <w:sz w:val="18"/>
                <w:szCs w:val="18"/>
              </w:rPr>
              <w:t>大切</w:t>
            </w:r>
            <w:r>
              <w:rPr>
                <w:rFonts w:hint="eastAsia"/>
                <w:color w:val="000000"/>
                <w:sz w:val="18"/>
                <w:szCs w:val="18"/>
              </w:rPr>
              <w:t>であると</w:t>
            </w:r>
            <w:r w:rsidRPr="00625C77">
              <w:rPr>
                <w:rFonts w:hint="eastAsia"/>
                <w:color w:val="000000"/>
                <w:sz w:val="18"/>
                <w:szCs w:val="18"/>
              </w:rPr>
              <w:t>気付いている。</w:t>
            </w:r>
          </w:p>
          <w:p w14:paraId="676D30EF" w14:textId="2542FC57" w:rsidR="00E85F37" w:rsidRPr="00C647EB" w:rsidRDefault="00E85F37" w:rsidP="00451C86">
            <w:pPr>
              <w:spacing w:line="280" w:lineRule="exact"/>
              <w:ind w:left="160" w:hangingChars="100" w:hanging="160"/>
              <w:rPr>
                <w:sz w:val="18"/>
                <w:szCs w:val="18"/>
              </w:rPr>
            </w:pPr>
            <w:r>
              <w:rPr>
                <w:rFonts w:eastAsia="ＭＳ ゴシック"/>
                <w:sz w:val="16"/>
                <w:szCs w:val="16"/>
                <w:u w:val="single"/>
              </w:rPr>
              <w:t>思考・判断・表現</w:t>
            </w:r>
          </w:p>
          <w:p w14:paraId="5ECF9CC6" w14:textId="39D3861D" w:rsidR="00E85F37" w:rsidRPr="00451C86" w:rsidRDefault="00E85F37" w:rsidP="00DE760E">
            <w:pPr>
              <w:spacing w:line="280" w:lineRule="exact"/>
              <w:ind w:left="180" w:hangingChars="100" w:hanging="180"/>
              <w:rPr>
                <w:color w:val="00B050"/>
                <w:sz w:val="18"/>
                <w:szCs w:val="18"/>
              </w:rPr>
            </w:pPr>
            <w:r>
              <w:rPr>
                <w:sz w:val="18"/>
                <w:szCs w:val="18"/>
              </w:rPr>
              <w:lastRenderedPageBreak/>
              <w:t>・</w:t>
            </w:r>
            <w:r>
              <w:rPr>
                <w:rFonts w:hint="eastAsia"/>
                <w:sz w:val="18"/>
                <w:szCs w:val="18"/>
              </w:rPr>
              <w:t>秋の自然物を他のものに見立てたり、その特徴を生かしたりして、実際に</w:t>
            </w:r>
            <w:r w:rsidR="00D979BD">
              <w:rPr>
                <w:rFonts w:hint="eastAsia"/>
                <w:sz w:val="18"/>
                <w:szCs w:val="18"/>
              </w:rPr>
              <w:t>おもちゃを</w:t>
            </w:r>
            <w:r>
              <w:rPr>
                <w:rFonts w:hint="eastAsia"/>
                <w:sz w:val="18"/>
                <w:szCs w:val="18"/>
              </w:rPr>
              <w:t>作りながら、より楽しい</w:t>
            </w:r>
            <w:r w:rsidR="00D979BD">
              <w:rPr>
                <w:rFonts w:hint="eastAsia"/>
                <w:sz w:val="18"/>
                <w:szCs w:val="18"/>
              </w:rPr>
              <w:t>もの</w:t>
            </w:r>
            <w:r>
              <w:rPr>
                <w:rFonts w:hint="eastAsia"/>
                <w:sz w:val="18"/>
                <w:szCs w:val="18"/>
              </w:rPr>
              <w:t>にするにはどうすればいいか、考えている。</w:t>
            </w:r>
          </w:p>
        </w:tc>
      </w:tr>
      <w:tr w:rsidR="00E85F37" w:rsidRPr="00C647EB" w14:paraId="308FD25F" w14:textId="77777777">
        <w:trPr>
          <w:trHeight w:val="454"/>
        </w:trPr>
        <w:tc>
          <w:tcPr>
            <w:tcW w:w="3402" w:type="dxa"/>
            <w:tcBorders>
              <w:top w:val="single" w:sz="4" w:space="0" w:color="A6A6A6"/>
            </w:tcBorders>
            <w:shd w:val="clear" w:color="auto" w:fill="FFFFFF"/>
          </w:tcPr>
          <w:p w14:paraId="1D829C42" w14:textId="77777777" w:rsidR="00E85F37" w:rsidRPr="009C1FAB" w:rsidRDefault="00E85F37" w:rsidP="00E85F37">
            <w:pPr>
              <w:spacing w:line="280" w:lineRule="exact"/>
              <w:jc w:val="right"/>
              <w:rPr>
                <w:rFonts w:eastAsia="ＭＳ ゴシック"/>
                <w:sz w:val="18"/>
                <w:szCs w:val="18"/>
              </w:rPr>
            </w:pPr>
            <w:r>
              <w:rPr>
                <w:rFonts w:eastAsia="ＭＳ ゴシック" w:hint="eastAsia"/>
                <w:sz w:val="18"/>
                <w:szCs w:val="18"/>
              </w:rPr>
              <w:t>5</w:t>
            </w:r>
            <w:r w:rsidRPr="00C647EB">
              <w:rPr>
                <w:rFonts w:eastAsia="ＭＳ ゴシック"/>
                <w:sz w:val="18"/>
                <w:szCs w:val="18"/>
              </w:rPr>
              <w:t>時間／上</w:t>
            </w:r>
            <w:r w:rsidRPr="00C647EB">
              <w:rPr>
                <w:rFonts w:eastAsia="ＭＳ ゴシック"/>
                <w:sz w:val="18"/>
                <w:szCs w:val="18"/>
              </w:rPr>
              <w:t>p</w:t>
            </w:r>
            <w:r>
              <w:rPr>
                <w:rFonts w:eastAsia="ＭＳ ゴシック" w:hint="eastAsia"/>
                <w:sz w:val="18"/>
                <w:szCs w:val="18"/>
              </w:rPr>
              <w:t>70</w:t>
            </w:r>
            <w:r>
              <w:rPr>
                <w:rFonts w:eastAsia="ＭＳ ゴシック"/>
                <w:sz w:val="18"/>
                <w:szCs w:val="18"/>
              </w:rPr>
              <w:t>-71</w:t>
            </w:r>
          </w:p>
          <w:p w14:paraId="36B14A92" w14:textId="77777777" w:rsidR="00E85F37" w:rsidRPr="0091624F" w:rsidRDefault="00E85F37" w:rsidP="00E85F37">
            <w:pPr>
              <w:spacing w:line="280" w:lineRule="exact"/>
              <w:rPr>
                <w:rFonts w:eastAsia="ＭＳ ゴシック"/>
                <w:sz w:val="18"/>
                <w:szCs w:val="18"/>
                <w:u w:val="single"/>
              </w:rPr>
            </w:pPr>
            <w:r>
              <w:rPr>
                <w:rFonts w:eastAsia="ＭＳ ゴシック"/>
                <w:sz w:val="16"/>
                <w:szCs w:val="18"/>
                <w:u w:val="single"/>
              </w:rPr>
              <w:t>目標</w:t>
            </w:r>
          </w:p>
          <w:p w14:paraId="7EE98997" w14:textId="4A869E87" w:rsidR="00E85F37" w:rsidRDefault="00E85F37" w:rsidP="00E85F37">
            <w:pPr>
              <w:spacing w:line="280" w:lineRule="exact"/>
              <w:jc w:val="left"/>
              <w:rPr>
                <w:rFonts w:eastAsia="ＭＳ ゴシック"/>
                <w:b/>
                <w:color w:val="FFFFFF"/>
                <w:sz w:val="18"/>
                <w:szCs w:val="18"/>
              </w:rPr>
            </w:pPr>
            <w:r>
              <w:rPr>
                <w:rFonts w:hint="eastAsia"/>
                <w:color w:val="000000"/>
                <w:sz w:val="18"/>
                <w:szCs w:val="18"/>
              </w:rPr>
              <w:t>秋の自然物を他の物に見立てたり、特徴を生かしたりするなどしながら工夫して遊ぶことができ、道具や用具を適</w:t>
            </w:r>
            <w:r>
              <w:rPr>
                <w:rFonts w:hint="eastAsia"/>
                <w:color w:val="000000"/>
                <w:sz w:val="18"/>
                <w:szCs w:val="18"/>
              </w:rPr>
              <w:lastRenderedPageBreak/>
              <w:t>切に使うことなどの大切さに気付くことができるようにする。</w:t>
            </w:r>
          </w:p>
        </w:tc>
        <w:tc>
          <w:tcPr>
            <w:tcW w:w="3402" w:type="dxa"/>
            <w:vMerge/>
            <w:tcBorders>
              <w:top w:val="single" w:sz="4" w:space="0" w:color="A6A6A6"/>
            </w:tcBorders>
          </w:tcPr>
          <w:p w14:paraId="60506DB3" w14:textId="77777777" w:rsidR="00E85F37" w:rsidRDefault="00E85F37" w:rsidP="007C6177">
            <w:pPr>
              <w:spacing w:line="280" w:lineRule="exact"/>
              <w:ind w:left="180" w:hangingChars="100" w:hanging="180"/>
              <w:rPr>
                <w:rFonts w:ascii="ＭＳ ゴシック" w:eastAsia="ＭＳ ゴシック" w:hAnsi="ＭＳ ゴシック"/>
                <w:sz w:val="18"/>
                <w:szCs w:val="18"/>
              </w:rPr>
            </w:pPr>
          </w:p>
        </w:tc>
        <w:tc>
          <w:tcPr>
            <w:tcW w:w="3402" w:type="dxa"/>
            <w:vMerge/>
            <w:tcBorders>
              <w:top w:val="single" w:sz="4" w:space="0" w:color="A6A6A6"/>
            </w:tcBorders>
            <w:shd w:val="clear" w:color="auto" w:fill="auto"/>
          </w:tcPr>
          <w:p w14:paraId="088D5202" w14:textId="77777777" w:rsidR="00E85F37" w:rsidRDefault="00E85F37" w:rsidP="00451C86">
            <w:pPr>
              <w:spacing w:line="280" w:lineRule="exact"/>
              <w:ind w:left="160" w:hangingChars="100" w:hanging="160"/>
              <w:rPr>
                <w:rFonts w:eastAsia="ＭＳ ゴシック"/>
                <w:color w:val="000000"/>
                <w:sz w:val="16"/>
                <w:szCs w:val="16"/>
                <w:u w:val="single"/>
              </w:rPr>
            </w:pPr>
          </w:p>
        </w:tc>
      </w:tr>
      <w:tr w:rsidR="00E85F37" w:rsidRPr="00C647EB" w14:paraId="12300632" w14:textId="77777777">
        <w:trPr>
          <w:trHeight w:val="680"/>
        </w:trPr>
        <w:tc>
          <w:tcPr>
            <w:tcW w:w="3402" w:type="dxa"/>
            <w:shd w:val="clear" w:color="auto" w:fill="auto"/>
          </w:tcPr>
          <w:p w14:paraId="0003718E" w14:textId="5DFF006B" w:rsidR="00E85F37" w:rsidRDefault="00E85F37" w:rsidP="00E85F37">
            <w:pPr>
              <w:spacing w:line="280" w:lineRule="exact"/>
              <w:jc w:val="left"/>
              <w:rPr>
                <w:rFonts w:eastAsia="ＭＳ ゴシック"/>
                <w:b/>
                <w:color w:val="FFFFFF"/>
                <w:sz w:val="18"/>
                <w:szCs w:val="18"/>
              </w:rPr>
            </w:pPr>
          </w:p>
        </w:tc>
        <w:tc>
          <w:tcPr>
            <w:tcW w:w="3402" w:type="dxa"/>
            <w:vMerge/>
            <w:tcBorders>
              <w:top w:val="single" w:sz="4" w:space="0" w:color="A6A6A6"/>
            </w:tcBorders>
          </w:tcPr>
          <w:p w14:paraId="1F2817E0" w14:textId="77777777" w:rsidR="00E85F37" w:rsidRDefault="00E85F37" w:rsidP="007C6177">
            <w:pPr>
              <w:spacing w:line="280" w:lineRule="exact"/>
              <w:ind w:left="180" w:hangingChars="100" w:hanging="180"/>
              <w:rPr>
                <w:rFonts w:ascii="ＭＳ ゴシック" w:eastAsia="ＭＳ ゴシック" w:hAnsi="ＭＳ ゴシック"/>
                <w:sz w:val="18"/>
                <w:szCs w:val="18"/>
              </w:rPr>
            </w:pPr>
          </w:p>
        </w:tc>
        <w:tc>
          <w:tcPr>
            <w:tcW w:w="3402" w:type="dxa"/>
            <w:vMerge/>
            <w:tcBorders>
              <w:top w:val="single" w:sz="4" w:space="0" w:color="A6A6A6"/>
            </w:tcBorders>
            <w:shd w:val="clear" w:color="auto" w:fill="auto"/>
          </w:tcPr>
          <w:p w14:paraId="6028A432" w14:textId="77777777" w:rsidR="00E85F37" w:rsidRDefault="00E85F37" w:rsidP="00451C86">
            <w:pPr>
              <w:spacing w:line="280" w:lineRule="exact"/>
              <w:ind w:left="160" w:hangingChars="100" w:hanging="160"/>
              <w:rPr>
                <w:rFonts w:eastAsia="ＭＳ ゴシック"/>
                <w:color w:val="000000"/>
                <w:sz w:val="16"/>
                <w:szCs w:val="16"/>
                <w:u w:val="single"/>
              </w:rPr>
            </w:pPr>
          </w:p>
        </w:tc>
      </w:tr>
      <w:tr w:rsidR="00E85F37" w:rsidRPr="00C647EB" w14:paraId="16A696C6" w14:textId="77777777">
        <w:trPr>
          <w:trHeight w:val="595"/>
        </w:trPr>
        <w:tc>
          <w:tcPr>
            <w:tcW w:w="3402" w:type="dxa"/>
            <w:shd w:val="clear" w:color="auto" w:fill="595959"/>
          </w:tcPr>
          <w:p w14:paraId="184051AD" w14:textId="72D8A541" w:rsidR="00E85F37" w:rsidRPr="00E85F37" w:rsidRDefault="00E85F37" w:rsidP="00CA2940">
            <w:pPr>
              <w:spacing w:line="280" w:lineRule="exact"/>
              <w:jc w:val="left"/>
              <w:rPr>
                <w:rFonts w:eastAsia="ＭＳ ゴシック"/>
                <w:color w:val="FFFFFF"/>
                <w:sz w:val="16"/>
                <w:szCs w:val="16"/>
                <w:u w:val="single"/>
              </w:rPr>
            </w:pPr>
            <w:r>
              <w:rPr>
                <w:rFonts w:eastAsia="ＭＳ ゴシック" w:hint="eastAsia"/>
                <w:b/>
                <w:color w:val="FFFFFF"/>
                <w:sz w:val="18"/>
                <w:szCs w:val="18"/>
              </w:rPr>
              <w:t>つくった</w:t>
            </w:r>
            <w:r>
              <w:rPr>
                <w:rFonts w:eastAsia="ＭＳ ゴシック"/>
                <w:b/>
                <w:color w:val="FFFFFF"/>
                <w:sz w:val="18"/>
                <w:szCs w:val="18"/>
              </w:rPr>
              <w:t xml:space="preserve"> </w:t>
            </w:r>
            <w:r>
              <w:rPr>
                <w:rFonts w:eastAsia="ＭＳ ゴシック" w:hint="eastAsia"/>
                <w:b/>
                <w:color w:val="FFFFFF"/>
                <w:sz w:val="18"/>
                <w:szCs w:val="18"/>
              </w:rPr>
              <w:t>おもちゃで</w:t>
            </w:r>
            <w:r>
              <w:rPr>
                <w:rFonts w:eastAsia="ＭＳ ゴシック"/>
                <w:b/>
                <w:color w:val="FFFFFF"/>
                <w:sz w:val="18"/>
                <w:szCs w:val="18"/>
              </w:rPr>
              <w:t xml:space="preserve"> </w:t>
            </w:r>
            <w:r>
              <w:rPr>
                <w:rFonts w:eastAsia="ＭＳ ゴシック" w:hint="eastAsia"/>
                <w:b/>
                <w:color w:val="FFFFFF"/>
                <w:sz w:val="18"/>
                <w:szCs w:val="18"/>
              </w:rPr>
              <w:t>あそぼう</w:t>
            </w:r>
          </w:p>
        </w:tc>
        <w:tc>
          <w:tcPr>
            <w:tcW w:w="3402" w:type="dxa"/>
            <w:vMerge w:val="restart"/>
          </w:tcPr>
          <w:p w14:paraId="7A97D026" w14:textId="77777777" w:rsidR="00E85F37" w:rsidRDefault="00E85F37" w:rsidP="00B36971">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Pr>
                <w:rFonts w:ascii="ＭＳ ゴシック" w:eastAsia="ＭＳ ゴシック" w:hAnsi="ＭＳ ゴシック"/>
                <w:sz w:val="18"/>
                <w:szCs w:val="18"/>
              </w:rPr>
              <w:t>秋の自然物を利用して</w:t>
            </w:r>
            <w:r>
              <w:rPr>
                <w:rFonts w:ascii="ＭＳ ゴシック" w:eastAsia="ＭＳ ゴシック" w:hAnsi="ＭＳ ゴシック" w:hint="eastAsia"/>
                <w:sz w:val="18"/>
                <w:szCs w:val="18"/>
              </w:rPr>
              <w:t>作ったおもちゃで遊ぶ。</w:t>
            </w:r>
          </w:p>
          <w:p w14:paraId="1136978E" w14:textId="77777777" w:rsidR="00E85F37" w:rsidRDefault="00E85F37" w:rsidP="00451C86">
            <w:pPr>
              <w:spacing w:line="280" w:lineRule="exact"/>
              <w:ind w:left="180" w:hangingChars="100" w:hanging="180"/>
              <w:rPr>
                <w:sz w:val="18"/>
                <w:szCs w:val="18"/>
              </w:rPr>
            </w:pPr>
            <w:r>
              <w:rPr>
                <w:rFonts w:hint="eastAsia"/>
                <w:sz w:val="18"/>
                <w:szCs w:val="18"/>
              </w:rPr>
              <w:t>・これまでに作ったおもちゃや造形物を使って、友達どうしで遊ぶ。</w:t>
            </w:r>
          </w:p>
          <w:p w14:paraId="67F92198" w14:textId="169DAEC5" w:rsidR="00E85F37" w:rsidRDefault="00E85F37" w:rsidP="00930DC2">
            <w:pPr>
              <w:spacing w:line="280" w:lineRule="exact"/>
              <w:ind w:left="180" w:hangingChars="100" w:hanging="180"/>
              <w:rPr>
                <w:sz w:val="18"/>
                <w:szCs w:val="18"/>
              </w:rPr>
            </w:pPr>
            <w:r>
              <w:rPr>
                <w:rFonts w:hint="eastAsia"/>
                <w:sz w:val="18"/>
                <w:szCs w:val="18"/>
              </w:rPr>
              <w:t>・競争したり比べたりする中で、改めて自然物の特徴に気付いたり、遊び方を工夫したりすることを大切にする。</w:t>
            </w:r>
          </w:p>
          <w:p w14:paraId="4020676E" w14:textId="68277A77" w:rsidR="00E85F37" w:rsidRDefault="00E85F37" w:rsidP="00930DC2">
            <w:pPr>
              <w:spacing w:line="280" w:lineRule="exact"/>
              <w:ind w:left="180" w:hangingChars="100" w:hanging="180"/>
              <w:rPr>
                <w:sz w:val="18"/>
                <w:szCs w:val="18"/>
              </w:rPr>
            </w:pPr>
            <w:r>
              <w:rPr>
                <w:rFonts w:hint="eastAsia"/>
                <w:sz w:val="18"/>
                <w:szCs w:val="18"/>
              </w:rPr>
              <w:t>・作った物で遊んで終わりにするだけではなく、うまく遊べるように直したり、新しい制作物に挑戦したりするようにしたい。</w:t>
            </w:r>
          </w:p>
          <w:p w14:paraId="5D2991E5" w14:textId="3B864603" w:rsidR="00E85F37" w:rsidRDefault="00E85F37" w:rsidP="00930DC2">
            <w:pPr>
              <w:spacing w:line="280" w:lineRule="exact"/>
              <w:ind w:left="180" w:hangingChars="100" w:hanging="180"/>
              <w:rPr>
                <w:rFonts w:eastAsia="ＭＳ ゴシック"/>
                <w:sz w:val="16"/>
                <w:szCs w:val="16"/>
                <w:u w:val="single"/>
              </w:rPr>
            </w:pPr>
            <w:r>
              <w:rPr>
                <w:rFonts w:ascii="ＭＳ ゴシック" w:eastAsia="ＭＳ ゴシック" w:hAnsi="ＭＳ ゴシック" w:hint="eastAsia"/>
                <w:sz w:val="18"/>
                <w:szCs w:val="18"/>
              </w:rPr>
              <w:t>②見つけたことや気付いたことを伝え合う。</w:t>
            </w:r>
          </w:p>
        </w:tc>
        <w:tc>
          <w:tcPr>
            <w:tcW w:w="3402" w:type="dxa"/>
            <w:vMerge w:val="restart"/>
            <w:shd w:val="clear" w:color="auto" w:fill="auto"/>
          </w:tcPr>
          <w:p w14:paraId="70252A57" w14:textId="77777777" w:rsidR="00E85F37" w:rsidRDefault="00E85F37" w:rsidP="00826F6D">
            <w:pPr>
              <w:spacing w:line="280" w:lineRule="exact"/>
              <w:ind w:left="160" w:hangingChars="100" w:hanging="160"/>
              <w:rPr>
                <w:color w:val="000000"/>
                <w:sz w:val="18"/>
                <w:szCs w:val="18"/>
              </w:rPr>
            </w:pPr>
            <w:r>
              <w:rPr>
                <w:rFonts w:eastAsia="ＭＳ ゴシック"/>
                <w:color w:val="000000"/>
                <w:sz w:val="16"/>
                <w:szCs w:val="16"/>
                <w:u w:val="single"/>
              </w:rPr>
              <w:t>知識・技能</w:t>
            </w:r>
          </w:p>
          <w:p w14:paraId="06651D64" w14:textId="711A06BA" w:rsidR="00E85F37" w:rsidRDefault="00E85F37" w:rsidP="00826F6D">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みんなで楽しく遊ぶために、遊びのルールを守っている。</w:t>
            </w:r>
          </w:p>
          <w:p w14:paraId="72D1A5B9" w14:textId="26117292" w:rsidR="00E85F37" w:rsidRPr="00C647EB" w:rsidRDefault="00E85F37" w:rsidP="00CA2940">
            <w:pPr>
              <w:spacing w:line="280" w:lineRule="exact"/>
              <w:ind w:left="160" w:hangingChars="100" w:hanging="160"/>
              <w:rPr>
                <w:sz w:val="18"/>
                <w:szCs w:val="18"/>
              </w:rPr>
            </w:pPr>
            <w:r>
              <w:rPr>
                <w:rFonts w:eastAsia="ＭＳ ゴシック"/>
                <w:sz w:val="16"/>
                <w:szCs w:val="16"/>
                <w:u w:val="single"/>
              </w:rPr>
              <w:t>思考・判断・表現</w:t>
            </w:r>
          </w:p>
          <w:p w14:paraId="091A7A50" w14:textId="6BDB9524" w:rsidR="00E85F37" w:rsidRPr="003638DF" w:rsidRDefault="00E85F37" w:rsidP="00DE760E">
            <w:pPr>
              <w:spacing w:line="280" w:lineRule="exact"/>
              <w:ind w:left="180" w:hangingChars="100" w:hanging="180"/>
              <w:rPr>
                <w:color w:val="00B050"/>
                <w:sz w:val="18"/>
                <w:szCs w:val="18"/>
              </w:rPr>
            </w:pPr>
            <w:r>
              <w:rPr>
                <w:sz w:val="18"/>
                <w:szCs w:val="18"/>
              </w:rPr>
              <w:t>・</w:t>
            </w:r>
            <w:r>
              <w:rPr>
                <w:rFonts w:hint="eastAsia"/>
                <w:sz w:val="18"/>
                <w:szCs w:val="18"/>
              </w:rPr>
              <w:t>秋の自然物を使って遊ぶ活動を通して、友達のおもちゃや遊び方と比べたり、遊び方を見直したりして、楽しんで遊んでいる。</w:t>
            </w:r>
          </w:p>
          <w:p w14:paraId="7231D5EB" w14:textId="77777777" w:rsidR="00E85F37" w:rsidRPr="00C647EB" w:rsidRDefault="00E85F37" w:rsidP="00CA2940">
            <w:pPr>
              <w:spacing w:line="280" w:lineRule="exact"/>
              <w:ind w:left="160" w:hangingChars="100" w:hanging="160"/>
              <w:rPr>
                <w:sz w:val="18"/>
                <w:szCs w:val="18"/>
              </w:rPr>
            </w:pPr>
            <w:r>
              <w:rPr>
                <w:rFonts w:eastAsia="ＭＳ ゴシック"/>
                <w:sz w:val="16"/>
                <w:szCs w:val="16"/>
                <w:u w:val="single"/>
              </w:rPr>
              <w:t>主体的に学習に取り組む態度</w:t>
            </w:r>
          </w:p>
          <w:p w14:paraId="768A22C0" w14:textId="3E9763C9" w:rsidR="00E85F37" w:rsidRPr="00DE760E" w:rsidRDefault="00E85F37" w:rsidP="00CA2940">
            <w:pPr>
              <w:spacing w:line="280" w:lineRule="exact"/>
              <w:ind w:left="180" w:hangingChars="100" w:hanging="180"/>
              <w:rPr>
                <w:color w:val="000000"/>
                <w:sz w:val="18"/>
                <w:szCs w:val="18"/>
              </w:rPr>
            </w:pPr>
            <w:r w:rsidRPr="00625C77">
              <w:rPr>
                <w:rFonts w:hint="eastAsia"/>
                <w:color w:val="000000"/>
                <w:sz w:val="18"/>
                <w:szCs w:val="18"/>
              </w:rPr>
              <w:t>・秋の自然物を使って遊ぶ活動を通して、季節の自然物を用いて遊ぶことの楽しさに気付き、秋ならではの遊びに注目しようとしている。</w:t>
            </w:r>
          </w:p>
        </w:tc>
      </w:tr>
      <w:tr w:rsidR="00E85F37" w:rsidRPr="00C647EB" w14:paraId="36C429BF" w14:textId="77777777">
        <w:trPr>
          <w:trHeight w:val="2847"/>
        </w:trPr>
        <w:tc>
          <w:tcPr>
            <w:tcW w:w="3402" w:type="dxa"/>
            <w:shd w:val="clear" w:color="auto" w:fill="auto"/>
          </w:tcPr>
          <w:p w14:paraId="0E9B876D" w14:textId="77777777" w:rsidR="00E85F37" w:rsidRPr="009C1FAB" w:rsidRDefault="00E85F37" w:rsidP="00E85F37">
            <w:pPr>
              <w:spacing w:line="280" w:lineRule="exact"/>
              <w:jc w:val="right"/>
              <w:rPr>
                <w:rFonts w:eastAsia="ＭＳ ゴシック"/>
                <w:sz w:val="18"/>
                <w:szCs w:val="18"/>
              </w:rPr>
            </w:pPr>
            <w:r>
              <w:rPr>
                <w:rFonts w:eastAsia="ＭＳ ゴシック" w:hint="eastAsia"/>
                <w:sz w:val="18"/>
                <w:szCs w:val="18"/>
              </w:rPr>
              <w:t>5</w:t>
            </w:r>
            <w:r w:rsidRPr="00C647EB">
              <w:rPr>
                <w:rFonts w:eastAsia="ＭＳ ゴシック"/>
                <w:sz w:val="18"/>
                <w:szCs w:val="18"/>
              </w:rPr>
              <w:t>時間／上</w:t>
            </w:r>
            <w:r w:rsidRPr="00C647EB">
              <w:rPr>
                <w:rFonts w:eastAsia="ＭＳ ゴシック"/>
                <w:sz w:val="18"/>
                <w:szCs w:val="18"/>
              </w:rPr>
              <w:t>p</w:t>
            </w:r>
            <w:r>
              <w:rPr>
                <w:rFonts w:eastAsia="ＭＳ ゴシック" w:hint="eastAsia"/>
                <w:sz w:val="18"/>
                <w:szCs w:val="18"/>
              </w:rPr>
              <w:t>7</w:t>
            </w:r>
            <w:r>
              <w:rPr>
                <w:rFonts w:eastAsia="ＭＳ ゴシック"/>
                <w:sz w:val="18"/>
                <w:szCs w:val="18"/>
              </w:rPr>
              <w:t>2-73</w:t>
            </w:r>
          </w:p>
          <w:p w14:paraId="7FA714E5" w14:textId="77777777" w:rsidR="00E85F37" w:rsidRPr="0091624F" w:rsidRDefault="00E85F37" w:rsidP="00E85F37">
            <w:pPr>
              <w:spacing w:line="280" w:lineRule="exact"/>
              <w:rPr>
                <w:rFonts w:eastAsia="ＭＳ ゴシック"/>
                <w:sz w:val="18"/>
                <w:szCs w:val="18"/>
                <w:u w:val="single"/>
              </w:rPr>
            </w:pPr>
            <w:r>
              <w:rPr>
                <w:rFonts w:eastAsia="ＭＳ ゴシック"/>
                <w:sz w:val="16"/>
                <w:szCs w:val="18"/>
                <w:u w:val="single"/>
              </w:rPr>
              <w:t>目標</w:t>
            </w:r>
          </w:p>
          <w:p w14:paraId="1A5B17E0" w14:textId="47D98D27" w:rsidR="00E85F37" w:rsidRDefault="00E85F37" w:rsidP="00E85F37">
            <w:pPr>
              <w:spacing w:line="280" w:lineRule="exact"/>
              <w:jc w:val="left"/>
              <w:rPr>
                <w:rFonts w:eastAsia="ＭＳ ゴシック"/>
                <w:b/>
                <w:color w:val="FFFFFF"/>
                <w:sz w:val="18"/>
                <w:szCs w:val="18"/>
              </w:rPr>
            </w:pPr>
            <w:r>
              <w:rPr>
                <w:rFonts w:hint="eastAsia"/>
                <w:sz w:val="18"/>
                <w:szCs w:val="18"/>
              </w:rPr>
              <w:t>秋の自然物で遊ぶ活動</w:t>
            </w:r>
            <w:r w:rsidRPr="008D03BE">
              <w:rPr>
                <w:rFonts w:hint="eastAsia"/>
                <w:sz w:val="18"/>
                <w:szCs w:val="18"/>
              </w:rPr>
              <w:t>を</w:t>
            </w:r>
            <w:r>
              <w:rPr>
                <w:rFonts w:hint="eastAsia"/>
                <w:sz w:val="18"/>
                <w:szCs w:val="18"/>
              </w:rPr>
              <w:t>通して、遊び方</w:t>
            </w:r>
            <w:r>
              <w:rPr>
                <w:rFonts w:hint="eastAsia"/>
                <w:color w:val="000000"/>
                <w:sz w:val="18"/>
                <w:szCs w:val="18"/>
              </w:rPr>
              <w:t>や作り方を比べたり見直したりすることができ、秋の自然物で遊ぶ楽しさに気付くことができるようにする。</w:t>
            </w:r>
          </w:p>
        </w:tc>
        <w:tc>
          <w:tcPr>
            <w:tcW w:w="3402" w:type="dxa"/>
            <w:vMerge/>
          </w:tcPr>
          <w:p w14:paraId="33AFA639" w14:textId="77777777" w:rsidR="00E85F37" w:rsidRDefault="00E85F37" w:rsidP="00B36971">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748894DF" w14:textId="77777777" w:rsidR="00E85F37" w:rsidRDefault="00E85F37" w:rsidP="00826F6D">
            <w:pPr>
              <w:spacing w:line="280" w:lineRule="exact"/>
              <w:ind w:left="160" w:hangingChars="100" w:hanging="160"/>
              <w:rPr>
                <w:rFonts w:eastAsia="ＭＳ ゴシック"/>
                <w:color w:val="000000"/>
                <w:sz w:val="16"/>
                <w:szCs w:val="16"/>
                <w:u w:val="single"/>
              </w:rPr>
            </w:pPr>
          </w:p>
        </w:tc>
      </w:tr>
      <w:tr w:rsidR="00E85F37" w:rsidRPr="00C647EB" w14:paraId="030A5B2C" w14:textId="77777777">
        <w:trPr>
          <w:trHeight w:val="595"/>
        </w:trPr>
        <w:tc>
          <w:tcPr>
            <w:tcW w:w="3402" w:type="dxa"/>
            <w:shd w:val="clear" w:color="auto" w:fill="595959"/>
          </w:tcPr>
          <w:p w14:paraId="6158A454" w14:textId="7C48A43F" w:rsidR="00E85F37" w:rsidRPr="00E85F37" w:rsidRDefault="00E85F37" w:rsidP="00E85F37">
            <w:pPr>
              <w:spacing w:line="280" w:lineRule="exact"/>
              <w:jc w:val="left"/>
              <w:rPr>
                <w:rFonts w:eastAsia="ＭＳ ゴシック"/>
                <w:b/>
                <w:color w:val="FFFFFF"/>
                <w:sz w:val="18"/>
                <w:szCs w:val="18"/>
              </w:rPr>
            </w:pPr>
            <w:r>
              <w:rPr>
                <w:rFonts w:eastAsia="ＭＳ ゴシック" w:hint="eastAsia"/>
                <w:b/>
                <w:color w:val="FFFFFF"/>
                <w:sz w:val="18"/>
                <w:szCs w:val="18"/>
              </w:rPr>
              <w:t>あきと</w:t>
            </w:r>
            <w:r>
              <w:rPr>
                <w:rFonts w:eastAsia="ＭＳ ゴシック"/>
                <w:b/>
                <w:color w:val="FFFFFF"/>
                <w:sz w:val="18"/>
                <w:szCs w:val="18"/>
              </w:rPr>
              <w:t xml:space="preserve"> </w:t>
            </w:r>
            <w:r>
              <w:rPr>
                <w:rFonts w:eastAsia="ＭＳ ゴシック" w:hint="eastAsia"/>
                <w:b/>
                <w:color w:val="FFFFFF"/>
                <w:sz w:val="18"/>
                <w:szCs w:val="18"/>
              </w:rPr>
              <w:t>ともだちに</w:t>
            </w:r>
            <w:r>
              <w:rPr>
                <w:rFonts w:eastAsia="ＭＳ ゴシック"/>
                <w:b/>
                <w:color w:val="FFFFFF"/>
                <w:sz w:val="18"/>
                <w:szCs w:val="18"/>
              </w:rPr>
              <w:t xml:space="preserve"> </w:t>
            </w:r>
            <w:r>
              <w:rPr>
                <w:rFonts w:eastAsia="ＭＳ ゴシック" w:hint="eastAsia"/>
                <w:b/>
                <w:color w:val="FFFFFF"/>
                <w:sz w:val="18"/>
                <w:szCs w:val="18"/>
              </w:rPr>
              <w:t>なれたかな</w:t>
            </w:r>
          </w:p>
        </w:tc>
        <w:tc>
          <w:tcPr>
            <w:tcW w:w="3402" w:type="dxa"/>
            <w:vMerge w:val="restart"/>
          </w:tcPr>
          <w:p w14:paraId="03B24AFF" w14:textId="77777777" w:rsidR="00E85F37" w:rsidRDefault="00E85F37" w:rsidP="00037B1F">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color w:val="000000"/>
                <w:sz w:val="18"/>
                <w:szCs w:val="18"/>
              </w:rPr>
              <w:t>①</w:t>
            </w:r>
            <w:r>
              <w:rPr>
                <w:rFonts w:ascii="ＭＳ ゴシック" w:eastAsia="ＭＳ ゴシック" w:hAnsi="ＭＳ ゴシック"/>
                <w:color w:val="000000"/>
                <w:sz w:val="18"/>
                <w:szCs w:val="18"/>
              </w:rPr>
              <w:t>活動を振り返り、</w:t>
            </w:r>
            <w:r>
              <w:rPr>
                <w:rFonts w:ascii="ＭＳ ゴシック" w:eastAsia="ＭＳ ゴシック" w:hAnsi="ＭＳ ゴシック" w:hint="eastAsia"/>
                <w:color w:val="000000"/>
                <w:sz w:val="18"/>
                <w:szCs w:val="18"/>
              </w:rPr>
              <w:t>し</w:t>
            </w:r>
            <w:r>
              <w:rPr>
                <w:rFonts w:ascii="ＭＳ ゴシック" w:eastAsia="ＭＳ ゴシック" w:hAnsi="ＭＳ ゴシック"/>
                <w:color w:val="000000"/>
                <w:sz w:val="18"/>
                <w:szCs w:val="18"/>
              </w:rPr>
              <w:t>たことや、もっとやってみたいことなどを伝え合う。</w:t>
            </w:r>
          </w:p>
          <w:p w14:paraId="0ACE1B28" w14:textId="0A604D76" w:rsidR="00E85F37" w:rsidRDefault="00E85F37" w:rsidP="0040506C">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03D49375" w14:textId="4BAE936D" w:rsidR="00E85F37" w:rsidRPr="00E42D19" w:rsidRDefault="00E85F37" w:rsidP="00037B1F">
            <w:pPr>
              <w:spacing w:line="280" w:lineRule="exact"/>
              <w:ind w:left="180" w:hangingChars="100" w:hanging="180"/>
              <w:rPr>
                <w:rFonts w:eastAsia="ＭＳ ゴシック"/>
                <w:sz w:val="16"/>
                <w:szCs w:val="16"/>
                <w:u w:val="single"/>
              </w:rPr>
            </w:pPr>
            <w:r>
              <w:rPr>
                <w:color w:val="000000"/>
                <w:sz w:val="18"/>
                <w:szCs w:val="18"/>
              </w:rPr>
              <w:t>・</w:t>
            </w:r>
            <w:r>
              <w:rPr>
                <w:rFonts w:hint="eastAsia"/>
                <w:color w:val="000000"/>
                <w:sz w:val="18"/>
                <w:szCs w:val="18"/>
              </w:rPr>
              <w:t>教師は、</w:t>
            </w:r>
            <w:r>
              <w:rPr>
                <w:color w:val="000000"/>
                <w:sz w:val="18"/>
                <w:szCs w:val="18"/>
              </w:rPr>
              <w:t>遊んだ記録や</w:t>
            </w:r>
            <w:r>
              <w:rPr>
                <w:rFonts w:hint="eastAsia"/>
                <w:color w:val="000000"/>
                <w:sz w:val="18"/>
                <w:szCs w:val="18"/>
              </w:rPr>
              <w:t>撮影していた</w:t>
            </w:r>
            <w:r>
              <w:rPr>
                <w:color w:val="000000"/>
                <w:sz w:val="18"/>
                <w:szCs w:val="18"/>
              </w:rPr>
              <w:t>写真などを用意して、振り返りのための環境作りをしておく</w:t>
            </w:r>
            <w:r>
              <w:rPr>
                <w:rFonts w:hint="eastAsia"/>
                <w:color w:val="000000"/>
                <w:sz w:val="18"/>
                <w:szCs w:val="18"/>
              </w:rPr>
              <w:t>。また、</w:t>
            </w:r>
            <w:r>
              <w:rPr>
                <w:color w:val="000000"/>
                <w:sz w:val="18"/>
                <w:szCs w:val="18"/>
              </w:rPr>
              <w:t>「</w:t>
            </w:r>
            <w:r>
              <w:rPr>
                <w:rFonts w:hint="eastAsia"/>
                <w:color w:val="000000"/>
                <w:sz w:val="18"/>
                <w:szCs w:val="18"/>
              </w:rPr>
              <w:t>春や夏</w:t>
            </w:r>
            <w:r>
              <w:rPr>
                <w:color w:val="000000"/>
                <w:sz w:val="18"/>
                <w:szCs w:val="18"/>
              </w:rPr>
              <w:t>とは何が違うかな。」などと問いかけ、</w:t>
            </w:r>
            <w:r>
              <w:rPr>
                <w:rFonts w:hint="eastAsia"/>
                <w:color w:val="000000"/>
                <w:sz w:val="18"/>
                <w:szCs w:val="18"/>
              </w:rPr>
              <w:t>違いに気付いた児童の発言を取り上げるとよい。</w:t>
            </w:r>
          </w:p>
        </w:tc>
        <w:tc>
          <w:tcPr>
            <w:tcW w:w="3402" w:type="dxa"/>
            <w:vMerge w:val="restart"/>
            <w:shd w:val="clear" w:color="auto" w:fill="auto"/>
          </w:tcPr>
          <w:p w14:paraId="2EA2852B" w14:textId="77777777" w:rsidR="00E85F37" w:rsidRPr="00E42D19" w:rsidRDefault="00E85F37" w:rsidP="00CA2940">
            <w:pPr>
              <w:spacing w:line="280" w:lineRule="exact"/>
              <w:ind w:left="160" w:hangingChars="100" w:hanging="160"/>
              <w:rPr>
                <w:sz w:val="18"/>
                <w:szCs w:val="18"/>
              </w:rPr>
            </w:pPr>
            <w:r w:rsidRPr="00E42D19">
              <w:rPr>
                <w:rFonts w:eastAsia="ＭＳ ゴシック"/>
                <w:sz w:val="16"/>
                <w:szCs w:val="16"/>
                <w:u w:val="single"/>
              </w:rPr>
              <w:t>主体的に学習に取り組む態度</w:t>
            </w:r>
          </w:p>
          <w:p w14:paraId="2BDB84EF" w14:textId="09835321" w:rsidR="00E85F37" w:rsidRPr="00C647EB" w:rsidRDefault="00E85F37" w:rsidP="00CA2940">
            <w:pPr>
              <w:spacing w:line="280" w:lineRule="exact"/>
              <w:ind w:left="180" w:hangingChars="100" w:hanging="180"/>
              <w:rPr>
                <w:sz w:val="18"/>
                <w:szCs w:val="18"/>
              </w:rPr>
            </w:pPr>
            <w:r w:rsidRPr="00E42D19">
              <w:rPr>
                <w:sz w:val="18"/>
                <w:szCs w:val="18"/>
              </w:rPr>
              <w:t>・</w:t>
            </w:r>
            <w:r w:rsidRPr="00C81248">
              <w:rPr>
                <w:rFonts w:hint="eastAsia"/>
                <w:sz w:val="18"/>
                <w:szCs w:val="18"/>
              </w:rPr>
              <w:t>秋らしい自然の様子や秋ならではの遊びの楽しさを実感することで、これからも積極的に自然と触れ合って遊んだり、身近な自然を取り入れ、自分の生活を楽しくしたりしようとしている。</w:t>
            </w:r>
          </w:p>
        </w:tc>
      </w:tr>
      <w:tr w:rsidR="00E85F37" w:rsidRPr="00C647EB" w14:paraId="536B0928" w14:textId="77777777">
        <w:trPr>
          <w:trHeight w:val="2651"/>
        </w:trPr>
        <w:tc>
          <w:tcPr>
            <w:tcW w:w="3402" w:type="dxa"/>
            <w:shd w:val="clear" w:color="auto" w:fill="auto"/>
          </w:tcPr>
          <w:p w14:paraId="0FEC4DC1" w14:textId="77777777" w:rsidR="00E85F37" w:rsidRPr="00C647EB" w:rsidRDefault="00E85F37" w:rsidP="00E85F37">
            <w:pPr>
              <w:spacing w:line="280" w:lineRule="exact"/>
              <w:jc w:val="right"/>
              <w:rPr>
                <w:sz w:val="18"/>
                <w:szCs w:val="18"/>
              </w:rPr>
            </w:pPr>
            <w:r w:rsidRPr="00C647EB">
              <w:rPr>
                <w:rFonts w:eastAsia="ＭＳ ゴシック"/>
                <w:sz w:val="18"/>
                <w:szCs w:val="18"/>
              </w:rPr>
              <w:t>1</w:t>
            </w:r>
            <w:r w:rsidRPr="00C647EB">
              <w:rPr>
                <w:rFonts w:eastAsia="ＭＳ ゴシック"/>
                <w:sz w:val="18"/>
                <w:szCs w:val="18"/>
              </w:rPr>
              <w:t>時間／上</w:t>
            </w:r>
            <w:r w:rsidRPr="00C647EB">
              <w:rPr>
                <w:rFonts w:eastAsia="ＭＳ ゴシック"/>
                <w:sz w:val="18"/>
                <w:szCs w:val="18"/>
              </w:rPr>
              <w:t>p</w:t>
            </w:r>
            <w:r>
              <w:rPr>
                <w:rFonts w:eastAsia="ＭＳ ゴシック" w:hint="eastAsia"/>
                <w:sz w:val="18"/>
                <w:szCs w:val="18"/>
              </w:rPr>
              <w:t>74</w:t>
            </w:r>
          </w:p>
          <w:p w14:paraId="776FA387" w14:textId="77777777" w:rsidR="00E85F37" w:rsidRPr="0091624F" w:rsidRDefault="00E85F37" w:rsidP="00E85F37">
            <w:pPr>
              <w:spacing w:line="280" w:lineRule="exact"/>
              <w:rPr>
                <w:rFonts w:eastAsia="ＭＳ ゴシック"/>
                <w:sz w:val="18"/>
                <w:szCs w:val="18"/>
                <w:u w:val="single"/>
              </w:rPr>
            </w:pPr>
            <w:r>
              <w:rPr>
                <w:rFonts w:eastAsia="ＭＳ ゴシック"/>
                <w:sz w:val="16"/>
                <w:szCs w:val="18"/>
                <w:u w:val="single"/>
              </w:rPr>
              <w:t>目標</w:t>
            </w:r>
          </w:p>
          <w:p w14:paraId="1953BDA2" w14:textId="10E157A6" w:rsidR="00E85F37" w:rsidRDefault="00E85F37" w:rsidP="00E85F37">
            <w:pPr>
              <w:spacing w:line="280" w:lineRule="exact"/>
              <w:jc w:val="left"/>
              <w:rPr>
                <w:rFonts w:eastAsia="ＭＳ ゴシック"/>
                <w:b/>
                <w:color w:val="FFFFFF"/>
                <w:sz w:val="18"/>
                <w:szCs w:val="18"/>
              </w:rPr>
            </w:pPr>
            <w:r w:rsidRPr="00C81248">
              <w:rPr>
                <w:rFonts w:hint="eastAsia"/>
                <w:sz w:val="18"/>
                <w:szCs w:val="18"/>
              </w:rPr>
              <w:t>秋らしい自然の様子や秋ならではの遊びの楽しさを実感することで、これからも積極的に自然と触れ合って遊んだり、身近な自然を取り入れ、自分の生活を楽しくしたりしようとすることができるようにする。</w:t>
            </w:r>
          </w:p>
        </w:tc>
        <w:tc>
          <w:tcPr>
            <w:tcW w:w="3402" w:type="dxa"/>
            <w:vMerge/>
          </w:tcPr>
          <w:p w14:paraId="3C9EA7E6" w14:textId="77777777" w:rsidR="00E85F37" w:rsidRDefault="00E85F37" w:rsidP="00037B1F">
            <w:pPr>
              <w:spacing w:line="280" w:lineRule="exact"/>
              <w:ind w:left="180" w:hangingChars="100" w:hanging="180"/>
              <w:rPr>
                <w:rFonts w:ascii="ＭＳ ゴシック" w:eastAsia="ＭＳ ゴシック" w:hAnsi="ＭＳ ゴシック" w:cs="ＭＳ 明朝"/>
                <w:color w:val="000000"/>
                <w:sz w:val="18"/>
                <w:szCs w:val="18"/>
              </w:rPr>
            </w:pPr>
          </w:p>
        </w:tc>
        <w:tc>
          <w:tcPr>
            <w:tcW w:w="3402" w:type="dxa"/>
            <w:vMerge/>
            <w:shd w:val="clear" w:color="auto" w:fill="auto"/>
          </w:tcPr>
          <w:p w14:paraId="2D9BF74D" w14:textId="77777777" w:rsidR="00E85F37" w:rsidRPr="00E42D19" w:rsidRDefault="00E85F37" w:rsidP="00CA2940">
            <w:pPr>
              <w:spacing w:line="280" w:lineRule="exact"/>
              <w:ind w:left="160" w:hangingChars="100" w:hanging="160"/>
              <w:rPr>
                <w:rFonts w:eastAsia="ＭＳ ゴシック"/>
                <w:sz w:val="16"/>
                <w:szCs w:val="16"/>
                <w:u w:val="single"/>
              </w:rPr>
            </w:pPr>
          </w:p>
        </w:tc>
      </w:tr>
      <w:tr w:rsidR="00E85F37" w:rsidRPr="000C1F5E" w14:paraId="25B4CF09" w14:textId="77777777">
        <w:trPr>
          <w:trHeight w:val="595"/>
        </w:trPr>
        <w:tc>
          <w:tcPr>
            <w:tcW w:w="3402" w:type="dxa"/>
            <w:shd w:val="clear" w:color="auto" w:fill="595959"/>
          </w:tcPr>
          <w:p w14:paraId="48026A3C" w14:textId="724A5FDB" w:rsidR="00E85F37" w:rsidRPr="0082374A" w:rsidRDefault="00E85F37" w:rsidP="00CA2940">
            <w:pPr>
              <w:spacing w:line="280" w:lineRule="exact"/>
              <w:jc w:val="left"/>
              <w:rPr>
                <w:rFonts w:eastAsia="ＭＳ ゴシック"/>
                <w:color w:val="FFFFFF"/>
                <w:sz w:val="16"/>
                <w:szCs w:val="16"/>
                <w:u w:val="single"/>
              </w:rPr>
            </w:pPr>
            <w:r>
              <w:rPr>
                <w:rFonts w:eastAsia="ＭＳ ゴシック" w:hint="eastAsia"/>
                <w:b/>
                <w:color w:val="FFFFFF"/>
                <w:sz w:val="18"/>
                <w:szCs w:val="18"/>
              </w:rPr>
              <w:t>いっしょに</w:t>
            </w:r>
            <w:r>
              <w:rPr>
                <w:rFonts w:eastAsia="ＭＳ ゴシック" w:hint="eastAsia"/>
                <w:b/>
                <w:color w:val="FFFFFF"/>
                <w:sz w:val="18"/>
                <w:szCs w:val="18"/>
              </w:rPr>
              <w:t xml:space="preserve"> </w:t>
            </w:r>
            <w:r>
              <w:rPr>
                <w:rFonts w:eastAsia="ＭＳ ゴシック" w:hint="eastAsia"/>
                <w:b/>
                <w:color w:val="FFFFFF"/>
                <w:sz w:val="18"/>
                <w:szCs w:val="18"/>
              </w:rPr>
              <w:t>たのしもう</w:t>
            </w:r>
          </w:p>
          <w:p w14:paraId="648B5C69" w14:textId="4240C971" w:rsidR="00E85F37" w:rsidRPr="00E85F37" w:rsidRDefault="00E85F37" w:rsidP="00625C77">
            <w:pPr>
              <w:spacing w:line="280" w:lineRule="exact"/>
              <w:rPr>
                <w:rFonts w:eastAsia="ＭＳ ゴシック"/>
                <w:sz w:val="18"/>
                <w:szCs w:val="18"/>
              </w:rPr>
            </w:pPr>
          </w:p>
        </w:tc>
        <w:tc>
          <w:tcPr>
            <w:tcW w:w="3402" w:type="dxa"/>
            <w:vMerge w:val="restart"/>
          </w:tcPr>
          <w:p w14:paraId="17266BE1" w14:textId="7E37E4E6" w:rsidR="00E85F37" w:rsidRDefault="00E85F37" w:rsidP="008D2D87">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hint="eastAsia"/>
                <w:sz w:val="18"/>
                <w:szCs w:val="18"/>
              </w:rPr>
              <w:t>幼児と遊ぶ交流会を計画する。</w:t>
            </w:r>
          </w:p>
          <w:p w14:paraId="68BF993A" w14:textId="1948BE40" w:rsidR="00E85F37" w:rsidRDefault="00E85F37" w:rsidP="00037B1F">
            <w:pPr>
              <w:spacing w:line="280" w:lineRule="exact"/>
              <w:ind w:left="180" w:hangingChars="100" w:hanging="180"/>
              <w:rPr>
                <w:color w:val="000000"/>
                <w:sz w:val="18"/>
                <w:szCs w:val="18"/>
              </w:rPr>
            </w:pPr>
            <w:r>
              <w:rPr>
                <w:rFonts w:hint="eastAsia"/>
                <w:color w:val="000000"/>
                <w:sz w:val="18"/>
                <w:szCs w:val="18"/>
              </w:rPr>
              <w:t>・相手意識をもちながら、どんな準備が必要かを考えていく。</w:t>
            </w:r>
          </w:p>
          <w:p w14:paraId="11570A93" w14:textId="3CA70F41" w:rsidR="00E85F37" w:rsidRDefault="00E85F37" w:rsidP="00037B1F">
            <w:pPr>
              <w:spacing w:line="280" w:lineRule="exact"/>
              <w:ind w:left="180" w:hangingChars="100" w:hanging="180"/>
              <w:rPr>
                <w:color w:val="000000"/>
                <w:sz w:val="18"/>
                <w:szCs w:val="18"/>
              </w:rPr>
            </w:pPr>
            <w:r>
              <w:rPr>
                <w:rFonts w:hint="eastAsia"/>
                <w:color w:val="000000"/>
                <w:sz w:val="18"/>
                <w:szCs w:val="18"/>
              </w:rPr>
              <w:t>・教師は、事前に、幼稚園等と交流会のねらいや内容について打ち合わせ、幼児の姿を把握しておく。</w:t>
            </w:r>
          </w:p>
          <w:p w14:paraId="38054E30" w14:textId="2875C03C" w:rsidR="00E85F37" w:rsidRDefault="00E85F37" w:rsidP="008D2D87">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②幼児との交流会を開く。</w:t>
            </w:r>
          </w:p>
          <w:p w14:paraId="485C7518" w14:textId="09430951" w:rsidR="00E85F37" w:rsidRDefault="00E85F37" w:rsidP="008D2D87">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ペアでの活動など、いっしょに遊ぶ中で、幼児との交流を深めていく。</w:t>
            </w:r>
          </w:p>
          <w:p w14:paraId="6BC92677" w14:textId="363541F8" w:rsidR="00E85F37" w:rsidRDefault="00E85F37" w:rsidP="008D2D87">
            <w:pPr>
              <w:spacing w:line="280" w:lineRule="exact"/>
              <w:ind w:left="180" w:hangingChars="100" w:hanging="180"/>
              <w:rPr>
                <w:rFonts w:ascii="ＭＳ ゴシック" w:eastAsia="ＭＳ ゴシック" w:hAnsi="ＭＳ ゴシック"/>
                <w:color w:val="000000"/>
                <w:sz w:val="18"/>
                <w:szCs w:val="18"/>
              </w:rPr>
            </w:pPr>
            <w:r>
              <w:rPr>
                <w:rFonts w:hint="eastAsia"/>
                <w:color w:val="000000"/>
                <w:sz w:val="18"/>
                <w:szCs w:val="18"/>
              </w:rPr>
              <w:t>・相手の立場に立って、どうすれば楽しんでもらえるかを考える。</w:t>
            </w:r>
          </w:p>
          <w:p w14:paraId="171AE147" w14:textId="48636711" w:rsidR="00E85F37" w:rsidRDefault="00E85F37" w:rsidP="00CA2940">
            <w:pPr>
              <w:spacing w:line="280" w:lineRule="exact"/>
              <w:ind w:left="36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③幼児との交流会を振り返る。</w:t>
            </w:r>
          </w:p>
          <w:p w14:paraId="3FB209F1" w14:textId="77777777" w:rsidR="00E85F37" w:rsidRDefault="00E85F37" w:rsidP="00B45349">
            <w:pPr>
              <w:spacing w:line="280" w:lineRule="exact"/>
              <w:ind w:left="180" w:hangingChars="100" w:hanging="180"/>
              <w:rPr>
                <w:color w:val="000000"/>
                <w:sz w:val="18"/>
                <w:szCs w:val="18"/>
              </w:rPr>
            </w:pPr>
            <w:r>
              <w:rPr>
                <w:rFonts w:hint="eastAsia"/>
                <w:color w:val="000000"/>
                <w:sz w:val="18"/>
                <w:szCs w:val="18"/>
              </w:rPr>
              <w:t>・交流会を終えて、思ったことなどを伝え合う。</w:t>
            </w:r>
          </w:p>
          <w:p w14:paraId="1061543D" w14:textId="06F6F2D0" w:rsidR="00E85F37" w:rsidRDefault="00E85F37" w:rsidP="00B45349">
            <w:pPr>
              <w:spacing w:line="280" w:lineRule="exact"/>
              <w:ind w:left="180" w:hangingChars="100" w:hanging="180"/>
              <w:rPr>
                <w:color w:val="000000"/>
                <w:sz w:val="18"/>
                <w:szCs w:val="18"/>
              </w:rPr>
            </w:pPr>
            <w:r>
              <w:rPr>
                <w:rFonts w:hint="eastAsia"/>
                <w:color w:val="000000"/>
                <w:sz w:val="18"/>
                <w:szCs w:val="18"/>
              </w:rPr>
              <w:t>・教師は、うまくできたこと、できなかったことを問いかけ、また幼児と交流したいという気持ちにつなげていく。</w:t>
            </w:r>
          </w:p>
        </w:tc>
        <w:tc>
          <w:tcPr>
            <w:tcW w:w="3402" w:type="dxa"/>
            <w:vMerge w:val="restart"/>
            <w:shd w:val="clear" w:color="auto" w:fill="auto"/>
          </w:tcPr>
          <w:p w14:paraId="51651949" w14:textId="0D299C64" w:rsidR="00E85F37" w:rsidRPr="00C71620" w:rsidRDefault="00E85F37" w:rsidP="00CA2940">
            <w:pPr>
              <w:spacing w:line="280" w:lineRule="exact"/>
              <w:ind w:left="160" w:hangingChars="100" w:hanging="160"/>
              <w:rPr>
                <w:rFonts w:eastAsia="ＭＳ ゴシック"/>
                <w:sz w:val="16"/>
                <w:szCs w:val="16"/>
                <w:u w:val="single"/>
              </w:rPr>
            </w:pPr>
            <w:r w:rsidRPr="00C71620">
              <w:rPr>
                <w:rFonts w:eastAsia="ＭＳ ゴシック"/>
                <w:sz w:val="16"/>
                <w:szCs w:val="16"/>
                <w:u w:val="single"/>
              </w:rPr>
              <w:t>知識・技能</w:t>
            </w:r>
          </w:p>
          <w:p w14:paraId="2E87EA00" w14:textId="79DB67CC" w:rsidR="00E85F37" w:rsidRPr="00C71620" w:rsidRDefault="00E85F37" w:rsidP="00CA2940">
            <w:pPr>
              <w:spacing w:line="280" w:lineRule="exact"/>
              <w:ind w:left="180" w:hangingChars="100" w:hanging="180"/>
              <w:rPr>
                <w:sz w:val="18"/>
                <w:szCs w:val="18"/>
              </w:rPr>
            </w:pPr>
            <w:r w:rsidRPr="00C71620">
              <w:rPr>
                <w:rFonts w:hint="eastAsia"/>
                <w:sz w:val="18"/>
                <w:szCs w:val="18"/>
              </w:rPr>
              <w:t>・幼児と交流することについて、その楽しさ</w:t>
            </w:r>
            <w:r>
              <w:rPr>
                <w:rFonts w:hint="eastAsia"/>
                <w:sz w:val="18"/>
                <w:szCs w:val="18"/>
              </w:rPr>
              <w:t>や、幼児の立場に立って考えることの大切さ</w:t>
            </w:r>
            <w:r w:rsidRPr="00C71620">
              <w:rPr>
                <w:rFonts w:hint="eastAsia"/>
                <w:sz w:val="18"/>
                <w:szCs w:val="18"/>
              </w:rPr>
              <w:t>に</w:t>
            </w:r>
            <w:r>
              <w:rPr>
                <w:rFonts w:hint="eastAsia"/>
                <w:sz w:val="18"/>
                <w:szCs w:val="18"/>
              </w:rPr>
              <w:t>気付</w:t>
            </w:r>
            <w:r w:rsidRPr="00C71620">
              <w:rPr>
                <w:rFonts w:hint="eastAsia"/>
                <w:sz w:val="18"/>
                <w:szCs w:val="18"/>
              </w:rPr>
              <w:t>いている。</w:t>
            </w:r>
          </w:p>
          <w:p w14:paraId="2F28CBBB" w14:textId="77777777" w:rsidR="00E85F37" w:rsidRPr="00C71620" w:rsidRDefault="00E85F37" w:rsidP="00CA2940">
            <w:pPr>
              <w:spacing w:line="280" w:lineRule="exact"/>
              <w:ind w:left="160" w:hangingChars="100" w:hanging="160"/>
              <w:rPr>
                <w:rFonts w:eastAsia="ＭＳ ゴシック"/>
                <w:sz w:val="16"/>
                <w:szCs w:val="16"/>
                <w:u w:val="single"/>
              </w:rPr>
            </w:pPr>
            <w:r w:rsidRPr="00C71620">
              <w:rPr>
                <w:rFonts w:eastAsia="ＭＳ ゴシック"/>
                <w:sz w:val="16"/>
                <w:szCs w:val="16"/>
                <w:u w:val="single"/>
              </w:rPr>
              <w:t>思考・判断・表現</w:t>
            </w:r>
          </w:p>
          <w:p w14:paraId="4B1C9495" w14:textId="18229E58" w:rsidR="00E85F37" w:rsidRPr="00B45349" w:rsidRDefault="00E85F37" w:rsidP="00B45349">
            <w:pPr>
              <w:spacing w:line="280" w:lineRule="exact"/>
              <w:ind w:left="180" w:hangingChars="100" w:hanging="180"/>
              <w:rPr>
                <w:rFonts w:ascii="ＭＳ 明朝" w:hAnsi="ＭＳ 明朝"/>
                <w:sz w:val="18"/>
                <w:szCs w:val="16"/>
              </w:rPr>
            </w:pPr>
            <w:r w:rsidRPr="00C71620">
              <w:rPr>
                <w:rFonts w:ascii="ＭＳ 明朝" w:hAnsi="ＭＳ 明朝" w:hint="eastAsia"/>
                <w:sz w:val="18"/>
                <w:szCs w:val="16"/>
              </w:rPr>
              <w:t>・幼児との交流会に向けて、どのような遊びをすれば楽しんでもらえるかを</w:t>
            </w:r>
            <w:r>
              <w:rPr>
                <w:rFonts w:ascii="ＭＳ 明朝" w:hAnsi="ＭＳ 明朝" w:hint="eastAsia"/>
                <w:sz w:val="18"/>
                <w:szCs w:val="16"/>
              </w:rPr>
              <w:t>予想しながら、準備をしたり、交流会でいっしょに遊んだりしている。</w:t>
            </w:r>
          </w:p>
        </w:tc>
      </w:tr>
      <w:tr w:rsidR="00E85F37" w:rsidRPr="000C1F5E" w14:paraId="314BC9DF" w14:textId="77777777">
        <w:trPr>
          <w:trHeight w:val="3665"/>
        </w:trPr>
        <w:tc>
          <w:tcPr>
            <w:tcW w:w="3402" w:type="dxa"/>
            <w:shd w:val="clear" w:color="auto" w:fill="auto"/>
          </w:tcPr>
          <w:p w14:paraId="763EB2BB" w14:textId="77777777" w:rsidR="00E85F37" w:rsidRPr="00C647EB" w:rsidRDefault="00E85F37" w:rsidP="00E85F37">
            <w:pPr>
              <w:spacing w:line="280" w:lineRule="exact"/>
              <w:jc w:val="right"/>
              <w:rPr>
                <w:sz w:val="18"/>
                <w:szCs w:val="18"/>
              </w:rPr>
            </w:pPr>
            <w:r>
              <w:rPr>
                <w:rFonts w:eastAsia="ＭＳ ゴシック" w:hint="eastAsia"/>
                <w:sz w:val="18"/>
                <w:szCs w:val="18"/>
              </w:rPr>
              <w:t>配当外</w:t>
            </w:r>
            <w:r w:rsidRPr="00C647EB">
              <w:rPr>
                <w:rFonts w:eastAsia="ＭＳ ゴシック"/>
                <w:sz w:val="18"/>
                <w:szCs w:val="18"/>
              </w:rPr>
              <w:t>／上</w:t>
            </w:r>
            <w:r w:rsidRPr="00C647EB">
              <w:rPr>
                <w:rFonts w:eastAsia="ＭＳ ゴシック"/>
                <w:sz w:val="18"/>
                <w:szCs w:val="18"/>
              </w:rPr>
              <w:t>p</w:t>
            </w:r>
            <w:r>
              <w:rPr>
                <w:rFonts w:eastAsia="ＭＳ ゴシック" w:hint="eastAsia"/>
                <w:sz w:val="18"/>
                <w:szCs w:val="18"/>
              </w:rPr>
              <w:t>75</w:t>
            </w:r>
          </w:p>
          <w:p w14:paraId="5E5BA472" w14:textId="77777777" w:rsidR="00E85F37" w:rsidRPr="00BC6FD0" w:rsidRDefault="00E85F37" w:rsidP="00E85F37">
            <w:pPr>
              <w:spacing w:line="280" w:lineRule="exact"/>
              <w:rPr>
                <w:rFonts w:eastAsia="ＭＳ ゴシック"/>
                <w:sz w:val="18"/>
                <w:szCs w:val="18"/>
                <w:u w:val="single"/>
              </w:rPr>
            </w:pPr>
            <w:r>
              <w:rPr>
                <w:rFonts w:eastAsia="ＭＳ ゴシック"/>
                <w:sz w:val="16"/>
                <w:szCs w:val="18"/>
                <w:u w:val="single"/>
              </w:rPr>
              <w:t>目標</w:t>
            </w:r>
          </w:p>
          <w:p w14:paraId="0AE75F66" w14:textId="7CC094A2" w:rsidR="00E85F37" w:rsidRDefault="00E85F37" w:rsidP="00E85F37">
            <w:pPr>
              <w:spacing w:line="280" w:lineRule="exact"/>
              <w:jc w:val="left"/>
              <w:rPr>
                <w:rFonts w:eastAsia="ＭＳ ゴシック"/>
                <w:b/>
                <w:color w:val="FFFFFF"/>
                <w:sz w:val="18"/>
                <w:szCs w:val="18"/>
              </w:rPr>
            </w:pPr>
            <w:r>
              <w:rPr>
                <w:rFonts w:hint="eastAsia"/>
                <w:sz w:val="18"/>
                <w:szCs w:val="18"/>
              </w:rPr>
              <w:t>幼児と遊ぶ交流会について</w:t>
            </w:r>
            <w:r w:rsidRPr="003A1B0B">
              <w:rPr>
                <w:rFonts w:hint="eastAsia"/>
                <w:sz w:val="18"/>
                <w:szCs w:val="18"/>
              </w:rPr>
              <w:t>、</w:t>
            </w:r>
            <w:r>
              <w:rPr>
                <w:rFonts w:hint="eastAsia"/>
                <w:sz w:val="18"/>
                <w:szCs w:val="18"/>
              </w:rPr>
              <w:t>幼児のことを予想しながら準備をしたり、幼児といっしょに遊んだりすることができ、交流するこ</w:t>
            </w:r>
            <w:r>
              <w:rPr>
                <w:rFonts w:hint="eastAsia"/>
                <w:color w:val="000000"/>
                <w:sz w:val="18"/>
                <w:szCs w:val="18"/>
              </w:rPr>
              <w:t>との楽しさや幼児の立場に立って考えることの大切さに気付くことができるようにする。</w:t>
            </w:r>
          </w:p>
        </w:tc>
        <w:tc>
          <w:tcPr>
            <w:tcW w:w="3402" w:type="dxa"/>
            <w:vMerge/>
          </w:tcPr>
          <w:p w14:paraId="69437A95" w14:textId="77777777" w:rsidR="00E85F37" w:rsidRDefault="00E85F37" w:rsidP="008D2D87">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5CC29E9D" w14:textId="77777777" w:rsidR="00E85F37" w:rsidRPr="00C71620" w:rsidRDefault="00E85F37" w:rsidP="00CA2940">
            <w:pPr>
              <w:spacing w:line="280" w:lineRule="exact"/>
              <w:ind w:left="160" w:hangingChars="100" w:hanging="160"/>
              <w:rPr>
                <w:rFonts w:eastAsia="ＭＳ ゴシック"/>
                <w:sz w:val="16"/>
                <w:szCs w:val="16"/>
                <w:u w:val="single"/>
              </w:rPr>
            </w:pPr>
          </w:p>
        </w:tc>
      </w:tr>
    </w:tbl>
    <w:p w14:paraId="3A1B8F58" w14:textId="41553EB8" w:rsidR="00617B03" w:rsidRPr="00226C70" w:rsidRDefault="00222A7C" w:rsidP="00011617">
      <w:pPr>
        <w:widowControl/>
        <w:spacing w:line="280" w:lineRule="exact"/>
        <w:ind w:left="180" w:hangingChars="100" w:hanging="180"/>
        <w:jc w:val="left"/>
        <w:rPr>
          <w:color w:val="FF0000"/>
        </w:rPr>
      </w:pPr>
      <w:r>
        <w:rPr>
          <w:rFonts w:ascii="ＭＳ ゴシック" w:eastAsia="ＭＳ ゴシック" w:hAnsi="ＭＳ ゴシック" w:cs="ＭＳ 明朝"/>
          <w:noProof/>
          <w:sz w:val="18"/>
          <w:szCs w:val="18"/>
        </w:rPr>
        <w:pict w14:anchorId="35497532">
          <v:rect id="_x0000_s1033" style="position:absolute;left:0;text-align:left;margin-left:-2.45pt;margin-top:27.05pt;width:171.75pt;height:7.15pt;z-index:1;mso-position-horizontal-relative:text;mso-position-vertical-relative:text" strokecolor="white">
            <v:textbox inset="5.85pt,.7pt,5.85pt,.7pt"/>
          </v:rect>
        </w:pict>
      </w:r>
    </w:p>
    <w:sectPr w:rsidR="00617B03" w:rsidRPr="00226C70" w:rsidSect="001669B7">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A05B" w14:textId="77777777" w:rsidR="00222A7C" w:rsidRDefault="00222A7C" w:rsidP="00DD337A">
      <w:r>
        <w:separator/>
      </w:r>
    </w:p>
  </w:endnote>
  <w:endnote w:type="continuationSeparator" w:id="0">
    <w:p w14:paraId="10274E52" w14:textId="77777777" w:rsidR="00222A7C" w:rsidRDefault="00222A7C"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3A3B" w14:textId="77777777" w:rsidR="00222A7C" w:rsidRDefault="00222A7C" w:rsidP="00DD337A">
      <w:r>
        <w:separator/>
      </w:r>
    </w:p>
  </w:footnote>
  <w:footnote w:type="continuationSeparator" w:id="0">
    <w:p w14:paraId="63CF0C1F" w14:textId="77777777" w:rsidR="00222A7C" w:rsidRDefault="00222A7C"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B7E21"/>
    <w:multiLevelType w:val="hybridMultilevel"/>
    <w:tmpl w:val="6F8238A6"/>
    <w:lvl w:ilvl="0" w:tplc="5B04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16853"/>
    <w:multiLevelType w:val="hybridMultilevel"/>
    <w:tmpl w:val="F48A05F4"/>
    <w:lvl w:ilvl="0" w:tplc="D042F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24578"/>
    <w:multiLevelType w:val="hybridMultilevel"/>
    <w:tmpl w:val="21B0A138"/>
    <w:lvl w:ilvl="0" w:tplc="A09C1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7614A"/>
    <w:multiLevelType w:val="hybridMultilevel"/>
    <w:tmpl w:val="E0DC05BE"/>
    <w:lvl w:ilvl="0" w:tplc="64822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0303C"/>
    <w:multiLevelType w:val="hybridMultilevel"/>
    <w:tmpl w:val="ADB47240"/>
    <w:lvl w:ilvl="0" w:tplc="0FCEB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02117"/>
    <w:multiLevelType w:val="hybridMultilevel"/>
    <w:tmpl w:val="0A2A4526"/>
    <w:lvl w:ilvl="0" w:tplc="CE9A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47598"/>
    <w:multiLevelType w:val="hybridMultilevel"/>
    <w:tmpl w:val="59E03A6E"/>
    <w:lvl w:ilvl="0" w:tplc="8092F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04467"/>
    <w:multiLevelType w:val="hybridMultilevel"/>
    <w:tmpl w:val="FB4E8C3A"/>
    <w:lvl w:ilvl="0" w:tplc="C9B47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792AF6"/>
    <w:multiLevelType w:val="hybridMultilevel"/>
    <w:tmpl w:val="130C39B2"/>
    <w:lvl w:ilvl="0" w:tplc="C32E7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8"/>
  </w:num>
  <w:num w:numId="5">
    <w:abstractNumId w:val="4"/>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A79"/>
    <w:rsid w:val="00011617"/>
    <w:rsid w:val="00011E58"/>
    <w:rsid w:val="0001445C"/>
    <w:rsid w:val="0001661E"/>
    <w:rsid w:val="000233BC"/>
    <w:rsid w:val="00023C0B"/>
    <w:rsid w:val="00025354"/>
    <w:rsid w:val="00026D46"/>
    <w:rsid w:val="000310B6"/>
    <w:rsid w:val="000315F5"/>
    <w:rsid w:val="00037B1F"/>
    <w:rsid w:val="000410A1"/>
    <w:rsid w:val="00045290"/>
    <w:rsid w:val="000460F2"/>
    <w:rsid w:val="0005284C"/>
    <w:rsid w:val="00056ED9"/>
    <w:rsid w:val="000606AD"/>
    <w:rsid w:val="00063C54"/>
    <w:rsid w:val="0007143A"/>
    <w:rsid w:val="00074DF4"/>
    <w:rsid w:val="0007626D"/>
    <w:rsid w:val="00076645"/>
    <w:rsid w:val="0007785E"/>
    <w:rsid w:val="00084ED2"/>
    <w:rsid w:val="0008630D"/>
    <w:rsid w:val="0009439D"/>
    <w:rsid w:val="000943C9"/>
    <w:rsid w:val="000A1606"/>
    <w:rsid w:val="000A270B"/>
    <w:rsid w:val="000A421B"/>
    <w:rsid w:val="000A4FC8"/>
    <w:rsid w:val="000B530B"/>
    <w:rsid w:val="000B5DAB"/>
    <w:rsid w:val="000B628B"/>
    <w:rsid w:val="000C1F5E"/>
    <w:rsid w:val="000D6176"/>
    <w:rsid w:val="000D705C"/>
    <w:rsid w:val="000F3FB5"/>
    <w:rsid w:val="000F49BC"/>
    <w:rsid w:val="000F55E1"/>
    <w:rsid w:val="000F6CF6"/>
    <w:rsid w:val="00104630"/>
    <w:rsid w:val="001125FE"/>
    <w:rsid w:val="0011303C"/>
    <w:rsid w:val="00114B7B"/>
    <w:rsid w:val="0012543C"/>
    <w:rsid w:val="00132486"/>
    <w:rsid w:val="001400C4"/>
    <w:rsid w:val="00142104"/>
    <w:rsid w:val="00142B2F"/>
    <w:rsid w:val="00146B78"/>
    <w:rsid w:val="00160B5F"/>
    <w:rsid w:val="0016101B"/>
    <w:rsid w:val="00163F8F"/>
    <w:rsid w:val="00164039"/>
    <w:rsid w:val="001669B7"/>
    <w:rsid w:val="001710FB"/>
    <w:rsid w:val="001718BA"/>
    <w:rsid w:val="00184E2D"/>
    <w:rsid w:val="001926A2"/>
    <w:rsid w:val="00193E4E"/>
    <w:rsid w:val="00193FD2"/>
    <w:rsid w:val="001A102E"/>
    <w:rsid w:val="001A2FD6"/>
    <w:rsid w:val="001A6576"/>
    <w:rsid w:val="001B1C5B"/>
    <w:rsid w:val="001B2AB6"/>
    <w:rsid w:val="001B5465"/>
    <w:rsid w:val="001B5D66"/>
    <w:rsid w:val="001B67CC"/>
    <w:rsid w:val="001B6BEE"/>
    <w:rsid w:val="001C2A1C"/>
    <w:rsid w:val="001C4EC4"/>
    <w:rsid w:val="001C6B03"/>
    <w:rsid w:val="001D55BB"/>
    <w:rsid w:val="001E0EC2"/>
    <w:rsid w:val="001E15FD"/>
    <w:rsid w:val="001E4106"/>
    <w:rsid w:val="001E45CD"/>
    <w:rsid w:val="001E5802"/>
    <w:rsid w:val="001E6E3D"/>
    <w:rsid w:val="001F11D7"/>
    <w:rsid w:val="001F27EF"/>
    <w:rsid w:val="001F3C48"/>
    <w:rsid w:val="00200BC4"/>
    <w:rsid w:val="00201B38"/>
    <w:rsid w:val="00203B18"/>
    <w:rsid w:val="002058DB"/>
    <w:rsid w:val="00205BA1"/>
    <w:rsid w:val="002068C7"/>
    <w:rsid w:val="0020767D"/>
    <w:rsid w:val="00207E4A"/>
    <w:rsid w:val="002119FD"/>
    <w:rsid w:val="00222A7C"/>
    <w:rsid w:val="00222FA5"/>
    <w:rsid w:val="00226C70"/>
    <w:rsid w:val="00230313"/>
    <w:rsid w:val="002412E9"/>
    <w:rsid w:val="00243DD3"/>
    <w:rsid w:val="00262B7D"/>
    <w:rsid w:val="00267037"/>
    <w:rsid w:val="00271597"/>
    <w:rsid w:val="00275EF9"/>
    <w:rsid w:val="002920A0"/>
    <w:rsid w:val="002936D6"/>
    <w:rsid w:val="00294877"/>
    <w:rsid w:val="002A40F8"/>
    <w:rsid w:val="002B05DC"/>
    <w:rsid w:val="002B17B5"/>
    <w:rsid w:val="002B1B67"/>
    <w:rsid w:val="002B5937"/>
    <w:rsid w:val="002B5A10"/>
    <w:rsid w:val="002B5DF2"/>
    <w:rsid w:val="002C0F41"/>
    <w:rsid w:val="002C14DB"/>
    <w:rsid w:val="002C2999"/>
    <w:rsid w:val="002C345F"/>
    <w:rsid w:val="002C3F01"/>
    <w:rsid w:val="002D46C3"/>
    <w:rsid w:val="002D64F5"/>
    <w:rsid w:val="002D705A"/>
    <w:rsid w:val="002E1819"/>
    <w:rsid w:val="002E3402"/>
    <w:rsid w:val="002E5F47"/>
    <w:rsid w:val="002E6E24"/>
    <w:rsid w:val="002F4EF1"/>
    <w:rsid w:val="002F65C5"/>
    <w:rsid w:val="003046E6"/>
    <w:rsid w:val="0030474F"/>
    <w:rsid w:val="00311776"/>
    <w:rsid w:val="003129D4"/>
    <w:rsid w:val="003157C3"/>
    <w:rsid w:val="00316931"/>
    <w:rsid w:val="00320C69"/>
    <w:rsid w:val="00321644"/>
    <w:rsid w:val="00324D6D"/>
    <w:rsid w:val="00325D84"/>
    <w:rsid w:val="003315B0"/>
    <w:rsid w:val="00335B28"/>
    <w:rsid w:val="00336FC2"/>
    <w:rsid w:val="003422E5"/>
    <w:rsid w:val="00342A0B"/>
    <w:rsid w:val="00350520"/>
    <w:rsid w:val="00353A0A"/>
    <w:rsid w:val="00357A57"/>
    <w:rsid w:val="00361A39"/>
    <w:rsid w:val="003638DF"/>
    <w:rsid w:val="00364213"/>
    <w:rsid w:val="003672CF"/>
    <w:rsid w:val="0037250B"/>
    <w:rsid w:val="0037348F"/>
    <w:rsid w:val="00382C1A"/>
    <w:rsid w:val="003867C0"/>
    <w:rsid w:val="003A1B0B"/>
    <w:rsid w:val="003A55E6"/>
    <w:rsid w:val="003A60FC"/>
    <w:rsid w:val="003A7299"/>
    <w:rsid w:val="003B331B"/>
    <w:rsid w:val="003C12D2"/>
    <w:rsid w:val="003C6D77"/>
    <w:rsid w:val="003C6E33"/>
    <w:rsid w:val="003D139F"/>
    <w:rsid w:val="003D17BC"/>
    <w:rsid w:val="003D2FC4"/>
    <w:rsid w:val="003D7700"/>
    <w:rsid w:val="004037D0"/>
    <w:rsid w:val="0040506C"/>
    <w:rsid w:val="004056AB"/>
    <w:rsid w:val="004149ED"/>
    <w:rsid w:val="004169DE"/>
    <w:rsid w:val="00421C24"/>
    <w:rsid w:val="00423C06"/>
    <w:rsid w:val="0043729B"/>
    <w:rsid w:val="00441386"/>
    <w:rsid w:val="00444694"/>
    <w:rsid w:val="004447E0"/>
    <w:rsid w:val="00445BA0"/>
    <w:rsid w:val="00450FFF"/>
    <w:rsid w:val="00451C86"/>
    <w:rsid w:val="0045443F"/>
    <w:rsid w:val="00466B5D"/>
    <w:rsid w:val="00466D70"/>
    <w:rsid w:val="00466DB0"/>
    <w:rsid w:val="00475FC3"/>
    <w:rsid w:val="00476F22"/>
    <w:rsid w:val="004809CE"/>
    <w:rsid w:val="00487ECD"/>
    <w:rsid w:val="00490D1F"/>
    <w:rsid w:val="00491610"/>
    <w:rsid w:val="00495BE3"/>
    <w:rsid w:val="004A5589"/>
    <w:rsid w:val="004A5E89"/>
    <w:rsid w:val="004A7D90"/>
    <w:rsid w:val="004B4E8D"/>
    <w:rsid w:val="004B5936"/>
    <w:rsid w:val="004B6C38"/>
    <w:rsid w:val="004C1E9B"/>
    <w:rsid w:val="004C6D17"/>
    <w:rsid w:val="004D29F8"/>
    <w:rsid w:val="004E3222"/>
    <w:rsid w:val="004E3C4C"/>
    <w:rsid w:val="004E6A4B"/>
    <w:rsid w:val="004E7B17"/>
    <w:rsid w:val="004E7BAC"/>
    <w:rsid w:val="004F6672"/>
    <w:rsid w:val="004F7C49"/>
    <w:rsid w:val="00503752"/>
    <w:rsid w:val="00504460"/>
    <w:rsid w:val="00505A0D"/>
    <w:rsid w:val="005060C9"/>
    <w:rsid w:val="00506D92"/>
    <w:rsid w:val="00512F73"/>
    <w:rsid w:val="00513C7B"/>
    <w:rsid w:val="00515961"/>
    <w:rsid w:val="005214E7"/>
    <w:rsid w:val="005264A6"/>
    <w:rsid w:val="005329BA"/>
    <w:rsid w:val="00532BF8"/>
    <w:rsid w:val="0053369E"/>
    <w:rsid w:val="00535A05"/>
    <w:rsid w:val="00536B9F"/>
    <w:rsid w:val="00542BF9"/>
    <w:rsid w:val="00544349"/>
    <w:rsid w:val="005464DC"/>
    <w:rsid w:val="00546AA8"/>
    <w:rsid w:val="00546BF5"/>
    <w:rsid w:val="00555144"/>
    <w:rsid w:val="00571DA2"/>
    <w:rsid w:val="00575799"/>
    <w:rsid w:val="00577784"/>
    <w:rsid w:val="005777BB"/>
    <w:rsid w:val="00583839"/>
    <w:rsid w:val="005921EB"/>
    <w:rsid w:val="00596535"/>
    <w:rsid w:val="005A0FDB"/>
    <w:rsid w:val="005A17FC"/>
    <w:rsid w:val="005A6250"/>
    <w:rsid w:val="005B23B6"/>
    <w:rsid w:val="005B7564"/>
    <w:rsid w:val="005C4191"/>
    <w:rsid w:val="005D6A2C"/>
    <w:rsid w:val="005E022D"/>
    <w:rsid w:val="005E039B"/>
    <w:rsid w:val="005F24E1"/>
    <w:rsid w:val="005F5368"/>
    <w:rsid w:val="005F7D1B"/>
    <w:rsid w:val="006004E5"/>
    <w:rsid w:val="00604A73"/>
    <w:rsid w:val="0060522C"/>
    <w:rsid w:val="0060650B"/>
    <w:rsid w:val="00611179"/>
    <w:rsid w:val="00611808"/>
    <w:rsid w:val="00617B03"/>
    <w:rsid w:val="00622066"/>
    <w:rsid w:val="00625234"/>
    <w:rsid w:val="00625C77"/>
    <w:rsid w:val="00626FD4"/>
    <w:rsid w:val="00633394"/>
    <w:rsid w:val="0063422D"/>
    <w:rsid w:val="00640096"/>
    <w:rsid w:val="00642F76"/>
    <w:rsid w:val="006457C8"/>
    <w:rsid w:val="00652B81"/>
    <w:rsid w:val="0065434A"/>
    <w:rsid w:val="00664595"/>
    <w:rsid w:val="0066571D"/>
    <w:rsid w:val="00666136"/>
    <w:rsid w:val="0068164A"/>
    <w:rsid w:val="006835AD"/>
    <w:rsid w:val="00684B0D"/>
    <w:rsid w:val="00684D85"/>
    <w:rsid w:val="006867E9"/>
    <w:rsid w:val="00690F23"/>
    <w:rsid w:val="00695377"/>
    <w:rsid w:val="00696689"/>
    <w:rsid w:val="006A00B6"/>
    <w:rsid w:val="006A10D3"/>
    <w:rsid w:val="006A29D6"/>
    <w:rsid w:val="006A69CB"/>
    <w:rsid w:val="006A7F9A"/>
    <w:rsid w:val="006B4CD2"/>
    <w:rsid w:val="006B4F1B"/>
    <w:rsid w:val="006B7923"/>
    <w:rsid w:val="006B7B5A"/>
    <w:rsid w:val="006C56E2"/>
    <w:rsid w:val="006C5CAF"/>
    <w:rsid w:val="006C6E42"/>
    <w:rsid w:val="006D0698"/>
    <w:rsid w:val="006D2EC1"/>
    <w:rsid w:val="006D4775"/>
    <w:rsid w:val="006D6173"/>
    <w:rsid w:val="006D783A"/>
    <w:rsid w:val="006E01B6"/>
    <w:rsid w:val="006E3C16"/>
    <w:rsid w:val="006E6A1E"/>
    <w:rsid w:val="006E6E49"/>
    <w:rsid w:val="006F1CBD"/>
    <w:rsid w:val="006F1D5F"/>
    <w:rsid w:val="006F377E"/>
    <w:rsid w:val="006F3FD7"/>
    <w:rsid w:val="006F76A4"/>
    <w:rsid w:val="007066D5"/>
    <w:rsid w:val="00710124"/>
    <w:rsid w:val="00710366"/>
    <w:rsid w:val="00713785"/>
    <w:rsid w:val="007141F7"/>
    <w:rsid w:val="00724C4B"/>
    <w:rsid w:val="00726DB8"/>
    <w:rsid w:val="007335E8"/>
    <w:rsid w:val="0073482F"/>
    <w:rsid w:val="007358EB"/>
    <w:rsid w:val="0074156C"/>
    <w:rsid w:val="00742118"/>
    <w:rsid w:val="007477F1"/>
    <w:rsid w:val="007537E7"/>
    <w:rsid w:val="00756788"/>
    <w:rsid w:val="00757C79"/>
    <w:rsid w:val="00760D3C"/>
    <w:rsid w:val="00766299"/>
    <w:rsid w:val="00767F6A"/>
    <w:rsid w:val="00770DBB"/>
    <w:rsid w:val="007712A0"/>
    <w:rsid w:val="00771BE4"/>
    <w:rsid w:val="00774384"/>
    <w:rsid w:val="007743FA"/>
    <w:rsid w:val="007759DA"/>
    <w:rsid w:val="00777E0F"/>
    <w:rsid w:val="007846F0"/>
    <w:rsid w:val="00785D02"/>
    <w:rsid w:val="0078650F"/>
    <w:rsid w:val="0078670B"/>
    <w:rsid w:val="007A0E0F"/>
    <w:rsid w:val="007A4401"/>
    <w:rsid w:val="007B0328"/>
    <w:rsid w:val="007B1079"/>
    <w:rsid w:val="007B1CE3"/>
    <w:rsid w:val="007B5000"/>
    <w:rsid w:val="007C489E"/>
    <w:rsid w:val="007C5311"/>
    <w:rsid w:val="007C6177"/>
    <w:rsid w:val="007D47BF"/>
    <w:rsid w:val="007E6BF6"/>
    <w:rsid w:val="007F2A63"/>
    <w:rsid w:val="007F41C6"/>
    <w:rsid w:val="007F4C6C"/>
    <w:rsid w:val="007F5598"/>
    <w:rsid w:val="007F57A3"/>
    <w:rsid w:val="007F778A"/>
    <w:rsid w:val="00805705"/>
    <w:rsid w:val="0080583A"/>
    <w:rsid w:val="0080690A"/>
    <w:rsid w:val="00811032"/>
    <w:rsid w:val="00817B1F"/>
    <w:rsid w:val="008208C7"/>
    <w:rsid w:val="008209F8"/>
    <w:rsid w:val="0082374A"/>
    <w:rsid w:val="00826F6D"/>
    <w:rsid w:val="0083587F"/>
    <w:rsid w:val="008421EF"/>
    <w:rsid w:val="00842711"/>
    <w:rsid w:val="00843B13"/>
    <w:rsid w:val="00844536"/>
    <w:rsid w:val="00845840"/>
    <w:rsid w:val="008508C4"/>
    <w:rsid w:val="00865613"/>
    <w:rsid w:val="008712C5"/>
    <w:rsid w:val="00872347"/>
    <w:rsid w:val="008761EE"/>
    <w:rsid w:val="00882703"/>
    <w:rsid w:val="00891C04"/>
    <w:rsid w:val="008924F0"/>
    <w:rsid w:val="008925E5"/>
    <w:rsid w:val="00892832"/>
    <w:rsid w:val="00892D9C"/>
    <w:rsid w:val="00894813"/>
    <w:rsid w:val="00895091"/>
    <w:rsid w:val="00895449"/>
    <w:rsid w:val="00895C96"/>
    <w:rsid w:val="008A18FD"/>
    <w:rsid w:val="008A32A2"/>
    <w:rsid w:val="008B033C"/>
    <w:rsid w:val="008B03C5"/>
    <w:rsid w:val="008B15A0"/>
    <w:rsid w:val="008B7C9C"/>
    <w:rsid w:val="008C0C8D"/>
    <w:rsid w:val="008C68DC"/>
    <w:rsid w:val="008C6D81"/>
    <w:rsid w:val="008C799E"/>
    <w:rsid w:val="008D03BE"/>
    <w:rsid w:val="008D0FC0"/>
    <w:rsid w:val="008D2D87"/>
    <w:rsid w:val="008D51B5"/>
    <w:rsid w:val="008D62DE"/>
    <w:rsid w:val="008D690A"/>
    <w:rsid w:val="008D6B45"/>
    <w:rsid w:val="008D786E"/>
    <w:rsid w:val="008E43D3"/>
    <w:rsid w:val="008E7EBD"/>
    <w:rsid w:val="008F3B03"/>
    <w:rsid w:val="008F47C8"/>
    <w:rsid w:val="00900DD3"/>
    <w:rsid w:val="0090269F"/>
    <w:rsid w:val="00905191"/>
    <w:rsid w:val="00907C55"/>
    <w:rsid w:val="00915B4E"/>
    <w:rsid w:val="0091624F"/>
    <w:rsid w:val="009212BB"/>
    <w:rsid w:val="00930599"/>
    <w:rsid w:val="00930DC2"/>
    <w:rsid w:val="00934AE9"/>
    <w:rsid w:val="00943F79"/>
    <w:rsid w:val="00951660"/>
    <w:rsid w:val="00957589"/>
    <w:rsid w:val="00960B46"/>
    <w:rsid w:val="00961B72"/>
    <w:rsid w:val="00971B55"/>
    <w:rsid w:val="009724E5"/>
    <w:rsid w:val="009770CF"/>
    <w:rsid w:val="00986548"/>
    <w:rsid w:val="00986C89"/>
    <w:rsid w:val="00986F19"/>
    <w:rsid w:val="00987337"/>
    <w:rsid w:val="009A5002"/>
    <w:rsid w:val="009B2BC8"/>
    <w:rsid w:val="009B3771"/>
    <w:rsid w:val="009B3A35"/>
    <w:rsid w:val="009B4127"/>
    <w:rsid w:val="009B492F"/>
    <w:rsid w:val="009B550D"/>
    <w:rsid w:val="009B6714"/>
    <w:rsid w:val="009C1FAB"/>
    <w:rsid w:val="009C3727"/>
    <w:rsid w:val="009D2259"/>
    <w:rsid w:val="009D22E4"/>
    <w:rsid w:val="009D29E2"/>
    <w:rsid w:val="009D7108"/>
    <w:rsid w:val="009D7EEC"/>
    <w:rsid w:val="009E004B"/>
    <w:rsid w:val="009E1BCB"/>
    <w:rsid w:val="009E20B0"/>
    <w:rsid w:val="009E3347"/>
    <w:rsid w:val="009F1512"/>
    <w:rsid w:val="009F1C87"/>
    <w:rsid w:val="009F705A"/>
    <w:rsid w:val="009F7BD5"/>
    <w:rsid w:val="00A03FDA"/>
    <w:rsid w:val="00A04509"/>
    <w:rsid w:val="00A12A33"/>
    <w:rsid w:val="00A157BF"/>
    <w:rsid w:val="00A159F0"/>
    <w:rsid w:val="00A271B3"/>
    <w:rsid w:val="00A27A32"/>
    <w:rsid w:val="00A31545"/>
    <w:rsid w:val="00A31B05"/>
    <w:rsid w:val="00A43CB3"/>
    <w:rsid w:val="00A44EA6"/>
    <w:rsid w:val="00A52C32"/>
    <w:rsid w:val="00A60067"/>
    <w:rsid w:val="00A614F5"/>
    <w:rsid w:val="00A617A9"/>
    <w:rsid w:val="00A65921"/>
    <w:rsid w:val="00A67350"/>
    <w:rsid w:val="00A72BBE"/>
    <w:rsid w:val="00A74FCD"/>
    <w:rsid w:val="00A75CCC"/>
    <w:rsid w:val="00A76453"/>
    <w:rsid w:val="00A773BF"/>
    <w:rsid w:val="00A8422B"/>
    <w:rsid w:val="00A96BDB"/>
    <w:rsid w:val="00AA13ED"/>
    <w:rsid w:val="00AA1F37"/>
    <w:rsid w:val="00AA22BF"/>
    <w:rsid w:val="00AA716B"/>
    <w:rsid w:val="00AB248C"/>
    <w:rsid w:val="00AB469D"/>
    <w:rsid w:val="00AB5D79"/>
    <w:rsid w:val="00AC0E30"/>
    <w:rsid w:val="00AC1F33"/>
    <w:rsid w:val="00AC423F"/>
    <w:rsid w:val="00AC56D2"/>
    <w:rsid w:val="00AD4376"/>
    <w:rsid w:val="00AD6082"/>
    <w:rsid w:val="00AD6455"/>
    <w:rsid w:val="00AE1143"/>
    <w:rsid w:val="00AE338B"/>
    <w:rsid w:val="00AF2B74"/>
    <w:rsid w:val="00AF360C"/>
    <w:rsid w:val="00B13A73"/>
    <w:rsid w:val="00B1614D"/>
    <w:rsid w:val="00B164F4"/>
    <w:rsid w:val="00B21A72"/>
    <w:rsid w:val="00B23926"/>
    <w:rsid w:val="00B3034F"/>
    <w:rsid w:val="00B30CFD"/>
    <w:rsid w:val="00B3368B"/>
    <w:rsid w:val="00B34C13"/>
    <w:rsid w:val="00B35E3E"/>
    <w:rsid w:val="00B36971"/>
    <w:rsid w:val="00B40175"/>
    <w:rsid w:val="00B43C4C"/>
    <w:rsid w:val="00B45349"/>
    <w:rsid w:val="00B5276C"/>
    <w:rsid w:val="00B52B5C"/>
    <w:rsid w:val="00B61406"/>
    <w:rsid w:val="00B62802"/>
    <w:rsid w:val="00B62D20"/>
    <w:rsid w:val="00B6667D"/>
    <w:rsid w:val="00B72245"/>
    <w:rsid w:val="00B7763C"/>
    <w:rsid w:val="00B77904"/>
    <w:rsid w:val="00B803BD"/>
    <w:rsid w:val="00B81F65"/>
    <w:rsid w:val="00B83341"/>
    <w:rsid w:val="00B84B6F"/>
    <w:rsid w:val="00B86810"/>
    <w:rsid w:val="00B927FA"/>
    <w:rsid w:val="00B94909"/>
    <w:rsid w:val="00BA02E0"/>
    <w:rsid w:val="00BC2851"/>
    <w:rsid w:val="00BC31CD"/>
    <w:rsid w:val="00BC6FD0"/>
    <w:rsid w:val="00BD5356"/>
    <w:rsid w:val="00C009F8"/>
    <w:rsid w:val="00C01059"/>
    <w:rsid w:val="00C03CA2"/>
    <w:rsid w:val="00C059BC"/>
    <w:rsid w:val="00C07BA4"/>
    <w:rsid w:val="00C102C7"/>
    <w:rsid w:val="00C15622"/>
    <w:rsid w:val="00C15A79"/>
    <w:rsid w:val="00C1701E"/>
    <w:rsid w:val="00C203E3"/>
    <w:rsid w:val="00C24EDD"/>
    <w:rsid w:val="00C32754"/>
    <w:rsid w:val="00C33985"/>
    <w:rsid w:val="00C35767"/>
    <w:rsid w:val="00C35A06"/>
    <w:rsid w:val="00C36BDD"/>
    <w:rsid w:val="00C41A68"/>
    <w:rsid w:val="00C429A4"/>
    <w:rsid w:val="00C44833"/>
    <w:rsid w:val="00C5583C"/>
    <w:rsid w:val="00C5618D"/>
    <w:rsid w:val="00C568C3"/>
    <w:rsid w:val="00C61872"/>
    <w:rsid w:val="00C63FD2"/>
    <w:rsid w:val="00C647EB"/>
    <w:rsid w:val="00C71620"/>
    <w:rsid w:val="00C74569"/>
    <w:rsid w:val="00C74AD9"/>
    <w:rsid w:val="00C75212"/>
    <w:rsid w:val="00C80C2F"/>
    <w:rsid w:val="00C81248"/>
    <w:rsid w:val="00C81403"/>
    <w:rsid w:val="00C816EF"/>
    <w:rsid w:val="00C820F7"/>
    <w:rsid w:val="00C862CA"/>
    <w:rsid w:val="00C90D35"/>
    <w:rsid w:val="00C9410D"/>
    <w:rsid w:val="00C96A76"/>
    <w:rsid w:val="00C972C5"/>
    <w:rsid w:val="00CA2940"/>
    <w:rsid w:val="00CA7B53"/>
    <w:rsid w:val="00CB6042"/>
    <w:rsid w:val="00CC1AE1"/>
    <w:rsid w:val="00CC27CB"/>
    <w:rsid w:val="00CC3FD7"/>
    <w:rsid w:val="00CC47B3"/>
    <w:rsid w:val="00CD7A2C"/>
    <w:rsid w:val="00CE024F"/>
    <w:rsid w:val="00CE1E4A"/>
    <w:rsid w:val="00CE2D5F"/>
    <w:rsid w:val="00CE3338"/>
    <w:rsid w:val="00D02A05"/>
    <w:rsid w:val="00D06787"/>
    <w:rsid w:val="00D12332"/>
    <w:rsid w:val="00D15EA3"/>
    <w:rsid w:val="00D22051"/>
    <w:rsid w:val="00D31596"/>
    <w:rsid w:val="00D33443"/>
    <w:rsid w:val="00D34A93"/>
    <w:rsid w:val="00D3560E"/>
    <w:rsid w:val="00D40F6F"/>
    <w:rsid w:val="00D47E4D"/>
    <w:rsid w:val="00D53F81"/>
    <w:rsid w:val="00D54F4D"/>
    <w:rsid w:val="00D66980"/>
    <w:rsid w:val="00D72F9C"/>
    <w:rsid w:val="00D77069"/>
    <w:rsid w:val="00D8010C"/>
    <w:rsid w:val="00D80346"/>
    <w:rsid w:val="00D875C9"/>
    <w:rsid w:val="00D91162"/>
    <w:rsid w:val="00D925B8"/>
    <w:rsid w:val="00D941D1"/>
    <w:rsid w:val="00D944FF"/>
    <w:rsid w:val="00D979BD"/>
    <w:rsid w:val="00DB2833"/>
    <w:rsid w:val="00DB33E5"/>
    <w:rsid w:val="00DB4512"/>
    <w:rsid w:val="00DB48C5"/>
    <w:rsid w:val="00DB7DF5"/>
    <w:rsid w:val="00DC330D"/>
    <w:rsid w:val="00DC40D7"/>
    <w:rsid w:val="00DC6ECB"/>
    <w:rsid w:val="00DD337A"/>
    <w:rsid w:val="00DE3283"/>
    <w:rsid w:val="00DE760E"/>
    <w:rsid w:val="00DE7F06"/>
    <w:rsid w:val="00DF09AC"/>
    <w:rsid w:val="00DF5C78"/>
    <w:rsid w:val="00E00863"/>
    <w:rsid w:val="00E023B3"/>
    <w:rsid w:val="00E110D5"/>
    <w:rsid w:val="00E1178C"/>
    <w:rsid w:val="00E15308"/>
    <w:rsid w:val="00E16F9D"/>
    <w:rsid w:val="00E230C5"/>
    <w:rsid w:val="00E25DBF"/>
    <w:rsid w:val="00E36AAB"/>
    <w:rsid w:val="00E40FA9"/>
    <w:rsid w:val="00E42D19"/>
    <w:rsid w:val="00E4332B"/>
    <w:rsid w:val="00E47F34"/>
    <w:rsid w:val="00E506D8"/>
    <w:rsid w:val="00E5288B"/>
    <w:rsid w:val="00E52E1E"/>
    <w:rsid w:val="00E568A6"/>
    <w:rsid w:val="00E61AC0"/>
    <w:rsid w:val="00E62083"/>
    <w:rsid w:val="00E63BA1"/>
    <w:rsid w:val="00E66C99"/>
    <w:rsid w:val="00E6771E"/>
    <w:rsid w:val="00E7192C"/>
    <w:rsid w:val="00E85F37"/>
    <w:rsid w:val="00E90672"/>
    <w:rsid w:val="00E966C4"/>
    <w:rsid w:val="00EA06F2"/>
    <w:rsid w:val="00EA11B4"/>
    <w:rsid w:val="00EA683B"/>
    <w:rsid w:val="00EB0BEE"/>
    <w:rsid w:val="00EB3DF8"/>
    <w:rsid w:val="00EC137B"/>
    <w:rsid w:val="00EC5002"/>
    <w:rsid w:val="00EC5380"/>
    <w:rsid w:val="00EE0C56"/>
    <w:rsid w:val="00EE2BD6"/>
    <w:rsid w:val="00EE7111"/>
    <w:rsid w:val="00EE77F7"/>
    <w:rsid w:val="00EF015B"/>
    <w:rsid w:val="00EF25B5"/>
    <w:rsid w:val="00EF5599"/>
    <w:rsid w:val="00EF6269"/>
    <w:rsid w:val="00EF7E4A"/>
    <w:rsid w:val="00F04765"/>
    <w:rsid w:val="00F0671C"/>
    <w:rsid w:val="00F101D9"/>
    <w:rsid w:val="00F2115C"/>
    <w:rsid w:val="00F22594"/>
    <w:rsid w:val="00F30117"/>
    <w:rsid w:val="00F345EF"/>
    <w:rsid w:val="00F450A0"/>
    <w:rsid w:val="00F45D86"/>
    <w:rsid w:val="00F507C5"/>
    <w:rsid w:val="00F514E0"/>
    <w:rsid w:val="00F54453"/>
    <w:rsid w:val="00F576CE"/>
    <w:rsid w:val="00F83493"/>
    <w:rsid w:val="00FA1269"/>
    <w:rsid w:val="00FA13C1"/>
    <w:rsid w:val="00FB1BDC"/>
    <w:rsid w:val="00FB3B66"/>
    <w:rsid w:val="00FB46DF"/>
    <w:rsid w:val="00FB5B10"/>
    <w:rsid w:val="00FC1BCF"/>
    <w:rsid w:val="00FC1DBA"/>
    <w:rsid w:val="00FD1447"/>
    <w:rsid w:val="00FE3646"/>
    <w:rsid w:val="00FF1735"/>
    <w:rsid w:val="00FF3829"/>
    <w:rsid w:val="00FF4164"/>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8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D3560E"/>
    <w:pPr>
      <w:ind w:leftChars="400" w:left="840"/>
    </w:pPr>
  </w:style>
  <w:style w:type="character" w:styleId="aa">
    <w:name w:val="annotation reference"/>
    <w:uiPriority w:val="99"/>
    <w:semiHidden/>
    <w:unhideWhenUsed/>
    <w:rsid w:val="006C56E2"/>
    <w:rPr>
      <w:sz w:val="18"/>
      <w:szCs w:val="18"/>
    </w:rPr>
  </w:style>
  <w:style w:type="paragraph" w:styleId="ab">
    <w:name w:val="annotation text"/>
    <w:basedOn w:val="a"/>
    <w:link w:val="ac"/>
    <w:uiPriority w:val="99"/>
    <w:semiHidden/>
    <w:unhideWhenUsed/>
    <w:rsid w:val="006C56E2"/>
    <w:pPr>
      <w:jc w:val="left"/>
    </w:pPr>
  </w:style>
  <w:style w:type="character" w:customStyle="1" w:styleId="ac">
    <w:name w:val="コメント文字列 (文字)"/>
    <w:link w:val="ab"/>
    <w:uiPriority w:val="99"/>
    <w:semiHidden/>
    <w:rsid w:val="006C56E2"/>
    <w:rPr>
      <w:kern w:val="2"/>
      <w:sz w:val="21"/>
      <w:szCs w:val="22"/>
    </w:rPr>
  </w:style>
  <w:style w:type="paragraph" w:styleId="ad">
    <w:name w:val="annotation subject"/>
    <w:basedOn w:val="ab"/>
    <w:next w:val="ab"/>
    <w:link w:val="ae"/>
    <w:uiPriority w:val="99"/>
    <w:semiHidden/>
    <w:unhideWhenUsed/>
    <w:rsid w:val="006C56E2"/>
    <w:rPr>
      <w:b/>
      <w:bCs/>
    </w:rPr>
  </w:style>
  <w:style w:type="character" w:customStyle="1" w:styleId="ae">
    <w:name w:val="コメント内容 (文字)"/>
    <w:link w:val="ad"/>
    <w:uiPriority w:val="99"/>
    <w:semiHidden/>
    <w:rsid w:val="006C56E2"/>
    <w:rPr>
      <w:b/>
      <w:bCs/>
      <w:kern w:val="2"/>
      <w:sz w:val="21"/>
      <w:szCs w:val="22"/>
    </w:rPr>
  </w:style>
  <w:style w:type="paragraph" w:styleId="af">
    <w:name w:val="Balloon Text"/>
    <w:basedOn w:val="a"/>
    <w:link w:val="af0"/>
    <w:uiPriority w:val="99"/>
    <w:semiHidden/>
    <w:unhideWhenUsed/>
    <w:rsid w:val="006C56E2"/>
    <w:rPr>
      <w:rFonts w:ascii="Arial" w:eastAsia="ＭＳ ゴシック" w:hAnsi="Arial"/>
      <w:sz w:val="18"/>
      <w:szCs w:val="18"/>
    </w:rPr>
  </w:style>
  <w:style w:type="character" w:customStyle="1" w:styleId="af0">
    <w:name w:val="吹き出し (文字)"/>
    <w:link w:val="af"/>
    <w:uiPriority w:val="99"/>
    <w:semiHidden/>
    <w:rsid w:val="006C56E2"/>
    <w:rPr>
      <w:rFonts w:ascii="Arial" w:eastAsia="ＭＳ ゴシック" w:hAnsi="Arial" w:cs="Times New Roman"/>
      <w:kern w:val="2"/>
      <w:sz w:val="18"/>
      <w:szCs w:val="18"/>
    </w:rPr>
  </w:style>
  <w:style w:type="paragraph" w:styleId="af1">
    <w:name w:val="Revision"/>
    <w:hidden/>
    <w:uiPriority w:val="99"/>
    <w:semiHidden/>
    <w:rsid w:val="00FD14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03B5-21F0-45BF-8B9F-A8D4C50B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2024-03-26T02:54:00Z</dcterms:created>
  <dcterms:modified xsi:type="dcterms:W3CDTF">2024-03-26T02:54:00Z</dcterms:modified>
</cp:coreProperties>
</file>