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36" w:type="dxa"/>
          <w:bottom w:w="28" w:type="dxa"/>
          <w:right w:w="136" w:type="dxa"/>
        </w:tblCellMar>
        <w:tblLook w:val="0000" w:firstRow="0" w:lastRow="0" w:firstColumn="0" w:lastColumn="0" w:noHBand="0" w:noVBand="0"/>
      </w:tblPr>
      <w:tblGrid>
        <w:gridCol w:w="476"/>
        <w:gridCol w:w="2381"/>
        <w:gridCol w:w="476"/>
        <w:gridCol w:w="3746"/>
        <w:gridCol w:w="3289"/>
      </w:tblGrid>
      <w:tr w:rsidR="00837575" w14:paraId="6AB64A7C" w14:textId="77777777" w:rsidTr="009C70E1">
        <w:trPr>
          <w:cantSplit/>
        </w:trPr>
        <w:tc>
          <w:tcPr>
            <w:tcW w:w="476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2F62A357" w14:textId="77777777" w:rsidR="00837575" w:rsidRPr="00A06817" w:rsidRDefault="00837575" w:rsidP="00837575">
            <w:pPr>
              <w:pStyle w:val="20-"/>
            </w:pPr>
            <w:r w:rsidRPr="00A06817">
              <w:rPr>
                <w:rFonts w:hint="eastAsia"/>
              </w:rPr>
              <w:t>４月</w:t>
            </w:r>
          </w:p>
        </w:tc>
        <w:tc>
          <w:tcPr>
            <w:tcW w:w="989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620FDD2" w14:textId="77777777" w:rsidR="00837575" w:rsidRPr="00A06817" w:rsidRDefault="00A20EEC" w:rsidP="00535BA8">
            <w:pPr>
              <w:pStyle w:val="80-"/>
            </w:pPr>
            <w:r w:rsidRPr="00A06817">
              <w:rPr>
                <w:rFonts w:ascii="ＭＳ ゴシック" w:eastAsia="ＭＳ ゴシック" w:hAnsi="ＭＳ ゴシック" w:hint="eastAsia"/>
              </w:rPr>
              <w:t>2</w:t>
            </w:r>
            <w:r w:rsidR="00837575" w:rsidRPr="00A06817">
              <w:rPr>
                <w:rFonts w:ascii="ＭＳ ゴシック" w:eastAsia="ＭＳ ゴシック" w:hAnsi="ＭＳ ゴシック" w:hint="eastAsia"/>
              </w:rPr>
              <w:t>．読みやすく速く書くための行書</w:t>
            </w:r>
          </w:p>
        </w:tc>
      </w:tr>
      <w:tr w:rsidR="006B4F27" w:rsidRPr="00114645" w14:paraId="7D7EA1BD" w14:textId="77777777" w:rsidTr="00994E6C">
        <w:trPr>
          <w:cantSplit/>
          <w:trHeight w:val="1077"/>
        </w:trPr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6E547825" w14:textId="77777777" w:rsidR="006B4F27" w:rsidRPr="00A06817" w:rsidRDefault="006B4F27" w:rsidP="00A73D40">
            <w:pPr>
              <w:pStyle w:val="20-"/>
            </w:pPr>
          </w:p>
        </w:tc>
        <w:tc>
          <w:tcPr>
            <w:tcW w:w="2381" w:type="dxa"/>
            <w:vMerge w:val="restart"/>
          </w:tcPr>
          <w:p w14:paraId="3992225F" w14:textId="77777777" w:rsidR="006B4F27" w:rsidRPr="00A06817" w:rsidRDefault="006B4F27">
            <w:pPr>
              <w:pStyle w:val="50-"/>
              <w:ind w:left="0" w:firstLineChars="0" w:firstLine="0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点画の省略 </w:t>
            </w:r>
            <w:r w:rsidRPr="00A06817">
              <w:rPr>
                <w:rFonts w:hint="eastAsia"/>
              </w:rPr>
              <w:t>(教科書</w:t>
            </w:r>
            <w:r w:rsidRPr="00A06817">
              <w:t>P</w:t>
            </w:r>
            <w:r w:rsidRPr="00A06817">
              <w:rPr>
                <w:rFonts w:hint="eastAsia"/>
              </w:rPr>
              <w:t>66</w:t>
            </w:r>
            <w:r w:rsidRPr="00A06817">
              <w:t>-</w:t>
            </w:r>
            <w:r w:rsidRPr="00A06817">
              <w:rPr>
                <w:rFonts w:hint="eastAsia"/>
              </w:rPr>
              <w:t>69)</w:t>
            </w:r>
          </w:p>
          <w:p w14:paraId="363D64F6" w14:textId="77777777" w:rsidR="006B4F27" w:rsidRPr="00A06817" w:rsidRDefault="006B4F27" w:rsidP="00A25985">
            <w:pPr>
              <w:pStyle w:val="50-"/>
              <w:ind w:left="150" w:hanging="150"/>
            </w:pPr>
            <w:r w:rsidRPr="00A06817">
              <w:rPr>
                <w:rFonts w:hint="eastAsia"/>
              </w:rPr>
              <w:t>◎漢字の行書の書き方（点画の省略）を理解して，読みやすく速く書くことができる。</w:t>
            </w:r>
            <w:r w:rsidRPr="00A06817">
              <w:rPr>
                <w:spacing w:val="-1"/>
              </w:rPr>
              <w:t>[知技(3)ウ(ア)，(1)ウ］</w:t>
            </w:r>
          </w:p>
        </w:tc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6C571206" w14:textId="77777777" w:rsidR="006B4F27" w:rsidRPr="00A06817" w:rsidRDefault="006B4F27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635B5628" w14:textId="77777777" w:rsidR="006B4F27" w:rsidRPr="00A06817" w:rsidRDefault="006B4F27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6" w:type="dxa"/>
            <w:vMerge w:val="restart"/>
          </w:tcPr>
          <w:p w14:paraId="42051E9D" w14:textId="77777777" w:rsidR="006B4F27" w:rsidRPr="00A06817" w:rsidRDefault="006B4F27" w:rsidP="00EB0FFB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  <w:r w:rsidRPr="00A06817">
              <w:rPr>
                <w:rFonts w:hint="eastAsia"/>
              </w:rPr>
              <w:t xml:space="preserve"> 楷書と行書で書かれた「雲」を比較して，点画が省略されている部分を鉛筆で囲み，点画が省略される理由を話し合う。</w:t>
            </w:r>
          </w:p>
          <w:p w14:paraId="59743DF5" w14:textId="77777777" w:rsidR="006B4F27" w:rsidRPr="00A06817" w:rsidRDefault="006B4F27" w:rsidP="00EB0FFB">
            <w:pPr>
              <w:pStyle w:val="70-"/>
              <w:ind w:left="221" w:firstLineChars="0" w:hanging="221"/>
              <w:jc w:val="left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A06817">
              <w:rPr>
                <w:rFonts w:hint="eastAsia"/>
              </w:rPr>
              <w:t>｢学習の窓」を見て，点画が省略される理由と，主な省略の仕方を確かめる。</w:t>
            </w:r>
          </w:p>
          <w:p w14:paraId="5B79C06F" w14:textId="77777777" w:rsidR="006B4F27" w:rsidRPr="00A06817" w:rsidRDefault="006B4F27" w:rsidP="00EB0FFB">
            <w:pPr>
              <w:pStyle w:val="70-"/>
              <w:ind w:left="220" w:firstLineChars="0" w:hanging="221"/>
              <w:jc w:val="center"/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  <w:r w:rsidRPr="00A06817">
              <w:rPr>
                <w:rFonts w:hint="eastAsia"/>
              </w:rPr>
              <w:t xml:space="preserve"> 点画の省略を意識して，毛筆で「雲海」を書く。</w:t>
            </w:r>
          </w:p>
          <w:p w14:paraId="68D859C2" w14:textId="77777777" w:rsidR="006B4F27" w:rsidRPr="00A06817" w:rsidRDefault="006B4F27" w:rsidP="00FB71B5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A06817">
              <w:rPr>
                <w:rFonts w:hint="eastAsia"/>
              </w:rPr>
              <w:t>毛筆で学習したことを生かして，硬筆で「雲海」｢材料」「電柱」を書く。</w:t>
            </w:r>
          </w:p>
        </w:tc>
        <w:tc>
          <w:tcPr>
            <w:tcW w:w="3289" w:type="dxa"/>
            <w:vMerge w:val="restart"/>
            <w:tcMar>
              <w:left w:w="136" w:type="dxa"/>
              <w:right w:w="136" w:type="dxa"/>
            </w:tcMar>
          </w:tcPr>
          <w:p w14:paraId="4EF855D8" w14:textId="77777777" w:rsidR="006B4F27" w:rsidRPr="00A06817" w:rsidRDefault="006B4F27" w:rsidP="00746DF6">
            <w:pPr>
              <w:pStyle w:val="80-"/>
            </w:pPr>
            <w:r w:rsidRPr="00A06817">
              <w:rPr>
                <w:rFonts w:hint="eastAsia"/>
              </w:rPr>
              <w:t>【知】漢字の行書の書き方（点画の省略）を理解して，読みやすく速く書いている。</w:t>
            </w:r>
          </w:p>
          <w:p w14:paraId="28022EAA" w14:textId="77777777" w:rsidR="006B4F27" w:rsidRPr="00A06817" w:rsidRDefault="006B4F27" w:rsidP="00746DF6">
            <w:pPr>
              <w:pStyle w:val="80-"/>
            </w:pPr>
            <w:r w:rsidRPr="00A06817">
              <w:rPr>
                <w:rFonts w:hint="eastAsia"/>
              </w:rPr>
              <w:t>【思】（毛筆で「雲海」を書くなかで，行書の書き方</w:t>
            </w:r>
            <w:r>
              <w:rPr>
                <w:rFonts w:hint="eastAsia"/>
              </w:rPr>
              <w:t>＜</w:t>
            </w:r>
            <w:r w:rsidRPr="00A06817">
              <w:rPr>
                <w:rFonts w:hint="eastAsia"/>
              </w:rPr>
              <w:t>点画の省略</w:t>
            </w:r>
            <w:r>
              <w:rPr>
                <w:rFonts w:hint="eastAsia"/>
              </w:rPr>
              <w:t>＞</w:t>
            </w:r>
            <w:r w:rsidRPr="00A06817">
              <w:rPr>
                <w:rFonts w:hint="eastAsia"/>
              </w:rPr>
              <w:t>を確かめている。</w:t>
            </w:r>
            <w:r w:rsidR="003B307F" w:rsidRPr="00A06817">
              <w:rPr>
                <w:rFonts w:hint="eastAsia"/>
              </w:rPr>
              <w:t>）</w:t>
            </w:r>
          </w:p>
          <w:p w14:paraId="76C4F883" w14:textId="77777777" w:rsidR="006B4F27" w:rsidRPr="00A06817" w:rsidRDefault="006B4F27" w:rsidP="003B307F">
            <w:pPr>
              <w:pStyle w:val="80-"/>
            </w:pPr>
            <w:r w:rsidRPr="00A06817">
              <w:rPr>
                <w:rFonts w:hint="eastAsia"/>
              </w:rPr>
              <w:t>【態】</w:t>
            </w:r>
            <w:r w:rsidRPr="00147D36">
              <w:rPr>
                <w:rFonts w:hint="eastAsia"/>
                <w:spacing w:val="-2"/>
              </w:rPr>
              <w:t>進んで</w:t>
            </w:r>
            <w:r w:rsidRPr="00147D36">
              <w:rPr>
                <w:spacing w:val="-2"/>
              </w:rPr>
              <w:t>(①)行書の書き方（点画の</w:t>
            </w:r>
            <w:r w:rsidRPr="00147D36">
              <w:rPr>
                <w:rFonts w:hint="eastAsia"/>
                <w:spacing w:val="-2"/>
              </w:rPr>
              <w:t>省略</w:t>
            </w:r>
            <w:r w:rsidRPr="00147D36">
              <w:rPr>
                <w:spacing w:val="-2"/>
              </w:rPr>
              <w:t>）</w:t>
            </w:r>
            <w:r w:rsidRPr="00A06817">
              <w:t xml:space="preserve">を理解し(③)，学習課題に沿って(②) </w:t>
            </w:r>
            <w:r w:rsidR="00147D36">
              <w:rPr>
                <w:rFonts w:hint="eastAsia"/>
              </w:rPr>
              <w:t>｢</w:t>
            </w:r>
            <w:r w:rsidRPr="00A06817">
              <w:rPr>
                <w:rFonts w:hint="eastAsia"/>
              </w:rPr>
              <w:t>雲海</w:t>
            </w:r>
            <w:r w:rsidRPr="00A06817">
              <w:t>」を書こうとしている(④)。</w:t>
            </w:r>
          </w:p>
        </w:tc>
      </w:tr>
      <w:tr w:rsidR="006B4F27" w:rsidRPr="00114645" w14:paraId="7453D8DF" w14:textId="77777777" w:rsidTr="00AF430F">
        <w:trPr>
          <w:cantSplit/>
          <w:trHeight w:val="1061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7E0FBC14" w14:textId="77777777" w:rsidR="006B4F27" w:rsidRPr="00A06817" w:rsidRDefault="006B4F27" w:rsidP="00D41D79">
            <w:pPr>
              <w:pStyle w:val="20-"/>
            </w:pPr>
            <w:r w:rsidRPr="00A06817">
              <w:rPr>
                <w:rFonts w:hint="eastAsia"/>
              </w:rPr>
              <w:t>５月</w:t>
            </w:r>
          </w:p>
        </w:tc>
        <w:tc>
          <w:tcPr>
            <w:tcW w:w="2381" w:type="dxa"/>
            <w:vMerge/>
            <w:tcBorders>
              <w:bottom w:val="single" w:sz="2" w:space="0" w:color="auto"/>
            </w:tcBorders>
          </w:tcPr>
          <w:p w14:paraId="3CAF452D" w14:textId="77777777" w:rsidR="006B4F27" w:rsidRPr="00A06817" w:rsidRDefault="006B4F27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2AFD9735" w14:textId="77777777" w:rsidR="006B4F27" w:rsidRPr="00A06817" w:rsidRDefault="006B4F27">
            <w:pPr>
              <w:pStyle w:val="60-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6" w:type="dxa"/>
            <w:vMerge/>
            <w:tcBorders>
              <w:bottom w:val="single" w:sz="2" w:space="0" w:color="auto"/>
            </w:tcBorders>
          </w:tcPr>
          <w:p w14:paraId="5D9E8725" w14:textId="77777777" w:rsidR="006B4F27" w:rsidRPr="00A06817" w:rsidRDefault="006B4F27" w:rsidP="00EB0FFB">
            <w:pPr>
              <w:pStyle w:val="70-"/>
              <w:ind w:left="220" w:firstLineChars="0" w:hanging="2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9" w:type="dxa"/>
            <w:vMerge/>
            <w:tcBorders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25B38DCE" w14:textId="77777777" w:rsidR="006B4F27" w:rsidRPr="00A06817" w:rsidRDefault="006B4F27" w:rsidP="00746DF6">
            <w:pPr>
              <w:pStyle w:val="80-"/>
            </w:pPr>
          </w:p>
        </w:tc>
      </w:tr>
      <w:tr w:rsidR="006B4F27" w:rsidRPr="00114645" w14:paraId="56C0E5E5" w14:textId="77777777" w:rsidTr="00994E6C">
        <w:trPr>
          <w:cantSplit/>
          <w:trHeight w:val="1158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4FB3D653" w14:textId="77777777" w:rsidR="006B4F27" w:rsidRPr="00A06817" w:rsidRDefault="006B4F27" w:rsidP="00D41D79">
            <w:pPr>
              <w:pStyle w:val="20-"/>
            </w:pPr>
          </w:p>
        </w:tc>
        <w:tc>
          <w:tcPr>
            <w:tcW w:w="2381" w:type="dxa"/>
            <w:vMerge w:val="restart"/>
            <w:tcBorders>
              <w:top w:val="single" w:sz="2" w:space="0" w:color="auto"/>
            </w:tcBorders>
          </w:tcPr>
          <w:p w14:paraId="41321CF9" w14:textId="77777777" w:rsidR="006B4F27" w:rsidRPr="00A06817" w:rsidRDefault="006B4F27">
            <w:pPr>
              <w:pStyle w:val="50-"/>
              <w:ind w:left="0" w:firstLineChars="0" w:firstLine="0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筆順の変化 </w:t>
            </w:r>
            <w:r w:rsidRPr="00A06817">
              <w:rPr>
                <w:rFonts w:hint="eastAsia"/>
              </w:rPr>
              <w:t>(教科書</w:t>
            </w:r>
            <w:r w:rsidRPr="00A06817">
              <w:t>P</w:t>
            </w:r>
            <w:r w:rsidRPr="00A06817">
              <w:rPr>
                <w:rFonts w:hint="eastAsia"/>
              </w:rPr>
              <w:t>70</w:t>
            </w:r>
            <w:r w:rsidRPr="00A06817">
              <w:t>-</w:t>
            </w:r>
            <w:r w:rsidRPr="00A06817">
              <w:rPr>
                <w:rFonts w:hint="eastAsia"/>
              </w:rPr>
              <w:t>73)</w:t>
            </w:r>
          </w:p>
          <w:p w14:paraId="3A8E48BC" w14:textId="77777777" w:rsidR="006B4F27" w:rsidRPr="00A06817" w:rsidRDefault="006B4F27" w:rsidP="00994E6C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hint="eastAsia"/>
              </w:rPr>
              <w:t>◎漢字の行書の書き方（筆順の変化）を理解して，読みやすく速く書くことができる。</w:t>
            </w:r>
            <w:r w:rsidRPr="00A06817">
              <w:rPr>
                <w:spacing w:val="-1"/>
              </w:rPr>
              <w:t>[知技(3)ウ(ア)，(1)ウ］</w:t>
            </w:r>
          </w:p>
        </w:tc>
        <w:tc>
          <w:tcPr>
            <w:tcW w:w="476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7F892AB0" w14:textId="77777777" w:rsidR="006B4F27" w:rsidRPr="00A06817" w:rsidRDefault="006B4F27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4C378C56" w14:textId="77777777" w:rsidR="006B4F27" w:rsidRPr="00A06817" w:rsidRDefault="006B4F27" w:rsidP="00A73D40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6" w:type="dxa"/>
            <w:vMerge w:val="restart"/>
            <w:tcBorders>
              <w:top w:val="single" w:sz="2" w:space="0" w:color="auto"/>
            </w:tcBorders>
          </w:tcPr>
          <w:p w14:paraId="0A0F9663" w14:textId="77777777" w:rsidR="006B4F27" w:rsidRPr="00A06817" w:rsidRDefault="006B4F27" w:rsidP="00EB0FFB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  <w:r w:rsidRPr="00A06817">
              <w:rPr>
                <w:rFonts w:hint="eastAsia"/>
              </w:rPr>
              <w:t xml:space="preserve"> 楷書と行書で書かれた「紅」「花」「視」を比較して，筆順が変化している部分を鉛筆で囲み，筆順が変化する理由を話し合う。</w:t>
            </w:r>
          </w:p>
          <w:p w14:paraId="130910F6" w14:textId="77777777" w:rsidR="006B4F27" w:rsidRPr="00A06817" w:rsidRDefault="006B4F27" w:rsidP="00EB0FFB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２</w:t>
            </w:r>
            <w:r w:rsidRPr="00A06817">
              <w:rPr>
                <w:rFonts w:hint="eastAsia"/>
              </w:rPr>
              <w:t xml:space="preserve"> ｢学習の窓」を見て，筆順が変化する理由と，主な変化の仕方を確かめる。</w:t>
            </w:r>
          </w:p>
          <w:p w14:paraId="5DDC5B4C" w14:textId="77777777" w:rsidR="006B4F27" w:rsidRPr="00A06817" w:rsidRDefault="006B4F27" w:rsidP="00EB0FFB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  <w:r w:rsidRPr="00A06817">
              <w:rPr>
                <w:rFonts w:hint="eastAsia"/>
              </w:rPr>
              <w:t xml:space="preserve"> 筆順の変化を意識して，毛筆で「紅花」を書く。</w:t>
            </w:r>
          </w:p>
          <w:p w14:paraId="69A759B5" w14:textId="77777777" w:rsidR="006B4F27" w:rsidRPr="00A06817" w:rsidRDefault="006B4F27" w:rsidP="00F87E43">
            <w:pPr>
              <w:pStyle w:val="70-"/>
              <w:ind w:left="150" w:hanging="15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４</w:t>
            </w:r>
            <w:r w:rsidRPr="00A06817">
              <w:rPr>
                <w:rFonts w:hint="eastAsia"/>
              </w:rPr>
              <w:t xml:space="preserve"> 毛筆で学習したことを生かして，硬筆で「紅花」「視線」「若菜」を書く。</w:t>
            </w:r>
          </w:p>
        </w:tc>
        <w:tc>
          <w:tcPr>
            <w:tcW w:w="3289" w:type="dxa"/>
            <w:vMerge w:val="restart"/>
            <w:tcBorders>
              <w:top w:val="single" w:sz="2" w:space="0" w:color="auto"/>
            </w:tcBorders>
            <w:tcMar>
              <w:left w:w="136" w:type="dxa"/>
              <w:right w:w="136" w:type="dxa"/>
            </w:tcMar>
          </w:tcPr>
          <w:p w14:paraId="5429728F" w14:textId="77777777" w:rsidR="006B4F27" w:rsidRPr="00A06817" w:rsidRDefault="006B4F27" w:rsidP="00746DF6">
            <w:pPr>
              <w:pStyle w:val="80-"/>
            </w:pPr>
            <w:r w:rsidRPr="00A06817">
              <w:rPr>
                <w:rFonts w:hint="eastAsia"/>
              </w:rPr>
              <w:t>【知】漢字の行書の書き方（筆順の変化）を理解して，読みやすく速く書いている。</w:t>
            </w:r>
          </w:p>
          <w:p w14:paraId="551CB0D0" w14:textId="77777777" w:rsidR="006B4F27" w:rsidRPr="00A06817" w:rsidRDefault="006B4F27" w:rsidP="00746DF6">
            <w:pPr>
              <w:pStyle w:val="80-"/>
            </w:pPr>
            <w:r w:rsidRPr="00A06817">
              <w:rPr>
                <w:rFonts w:hint="eastAsia"/>
              </w:rPr>
              <w:t>【思】（毛筆で「紅花」を書くなかで，行書の書き方</w:t>
            </w:r>
            <w:r>
              <w:rPr>
                <w:rFonts w:hint="eastAsia"/>
              </w:rPr>
              <w:t>＜</w:t>
            </w:r>
            <w:r w:rsidRPr="00A06817">
              <w:rPr>
                <w:rFonts w:hint="eastAsia"/>
              </w:rPr>
              <w:t>筆順の変化</w:t>
            </w:r>
            <w:r>
              <w:rPr>
                <w:rFonts w:hint="eastAsia"/>
              </w:rPr>
              <w:t>＞</w:t>
            </w:r>
            <w:r w:rsidRPr="00A06817">
              <w:rPr>
                <w:rFonts w:hint="eastAsia"/>
              </w:rPr>
              <w:t>を確かめている。</w:t>
            </w:r>
            <w:r w:rsidR="003B307F" w:rsidRPr="00A06817">
              <w:rPr>
                <w:rFonts w:hint="eastAsia"/>
              </w:rPr>
              <w:t>）</w:t>
            </w:r>
          </w:p>
          <w:p w14:paraId="48B805BC" w14:textId="77777777" w:rsidR="006B4F27" w:rsidRPr="00A06817" w:rsidRDefault="006B4F27" w:rsidP="003B307F">
            <w:pPr>
              <w:pStyle w:val="8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hint="eastAsia"/>
              </w:rPr>
              <w:t>【態】</w:t>
            </w:r>
            <w:r w:rsidRPr="00147D36">
              <w:rPr>
                <w:rFonts w:hint="eastAsia"/>
                <w:spacing w:val="-2"/>
              </w:rPr>
              <w:t>進んで</w:t>
            </w:r>
            <w:r w:rsidRPr="00147D36">
              <w:rPr>
                <w:spacing w:val="-2"/>
              </w:rPr>
              <w:t>(①)行書の書き方（</w:t>
            </w:r>
            <w:r w:rsidRPr="00147D36">
              <w:rPr>
                <w:rFonts w:hint="eastAsia"/>
                <w:spacing w:val="-2"/>
              </w:rPr>
              <w:t>筆順</w:t>
            </w:r>
            <w:r w:rsidRPr="00147D36">
              <w:rPr>
                <w:spacing w:val="-2"/>
              </w:rPr>
              <w:t>の</w:t>
            </w:r>
            <w:r w:rsidRPr="00147D36">
              <w:rPr>
                <w:rFonts w:hint="eastAsia"/>
                <w:spacing w:val="-2"/>
              </w:rPr>
              <w:t>変化</w:t>
            </w:r>
            <w:r w:rsidRPr="00147D36">
              <w:rPr>
                <w:spacing w:val="-2"/>
              </w:rPr>
              <w:t>）</w:t>
            </w:r>
            <w:r w:rsidRPr="00A06817">
              <w:t xml:space="preserve">を理解し(③)，学習課題に沿って(②) </w:t>
            </w:r>
            <w:r w:rsidR="00147D36">
              <w:rPr>
                <w:rFonts w:hint="eastAsia"/>
              </w:rPr>
              <w:t>｢</w:t>
            </w:r>
            <w:r w:rsidRPr="00A06817">
              <w:rPr>
                <w:rFonts w:hint="eastAsia"/>
              </w:rPr>
              <w:t>紅花</w:t>
            </w:r>
            <w:r w:rsidRPr="00A06817">
              <w:t>」を書こうとしている(④)。</w:t>
            </w:r>
          </w:p>
        </w:tc>
      </w:tr>
      <w:tr w:rsidR="006B4F27" w:rsidRPr="00114645" w14:paraId="69B5B220" w14:textId="77777777" w:rsidTr="003B307F">
        <w:trPr>
          <w:cantSplit/>
          <w:trHeight w:val="995"/>
        </w:trPr>
        <w:tc>
          <w:tcPr>
            <w:tcW w:w="476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414071E9" w14:textId="77777777" w:rsidR="006B4F27" w:rsidRPr="00A06817" w:rsidRDefault="006B4F27" w:rsidP="00D41D79">
            <w:pPr>
              <w:pStyle w:val="20-"/>
            </w:pPr>
            <w:r w:rsidRPr="00A06817">
              <w:rPr>
                <w:rFonts w:hint="eastAsia"/>
              </w:rPr>
              <w:t>６月</w:t>
            </w:r>
          </w:p>
          <w:p w14:paraId="605ECAD0" w14:textId="77777777" w:rsidR="006B4F27" w:rsidRPr="00A06817" w:rsidRDefault="006B4F27" w:rsidP="00D41D79">
            <w:pPr>
              <w:pStyle w:val="20-"/>
            </w:pPr>
            <w:r w:rsidRPr="00A06817">
              <w:rPr>
                <w:rFonts w:hint="eastAsia"/>
              </w:rPr>
              <w:t>７月</w:t>
            </w:r>
          </w:p>
        </w:tc>
        <w:tc>
          <w:tcPr>
            <w:tcW w:w="2381" w:type="dxa"/>
            <w:vMerge/>
            <w:tcBorders>
              <w:bottom w:val="single" w:sz="2" w:space="0" w:color="auto"/>
            </w:tcBorders>
          </w:tcPr>
          <w:p w14:paraId="2F977F3B" w14:textId="77777777" w:rsidR="006B4F27" w:rsidRPr="00A06817" w:rsidRDefault="006B4F27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61F8C2F6" w14:textId="77777777" w:rsidR="006B4F27" w:rsidRPr="00A06817" w:rsidRDefault="006B4F27">
            <w:pPr>
              <w:pStyle w:val="60-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6" w:type="dxa"/>
            <w:vMerge/>
            <w:tcBorders>
              <w:bottom w:val="single" w:sz="2" w:space="0" w:color="auto"/>
            </w:tcBorders>
          </w:tcPr>
          <w:p w14:paraId="1F5C50FA" w14:textId="77777777" w:rsidR="006B4F27" w:rsidRPr="00A06817" w:rsidRDefault="006B4F27" w:rsidP="00EB0FFB">
            <w:pPr>
              <w:pStyle w:val="70-"/>
              <w:ind w:left="220" w:firstLineChars="0" w:hanging="2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9" w:type="dxa"/>
            <w:vMerge/>
            <w:tcBorders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339B5918" w14:textId="77777777" w:rsidR="006B4F27" w:rsidRPr="00A06817" w:rsidRDefault="006B4F27" w:rsidP="00746DF6">
            <w:pPr>
              <w:pStyle w:val="80-"/>
            </w:pPr>
          </w:p>
        </w:tc>
      </w:tr>
      <w:tr w:rsidR="006B4F27" w:rsidRPr="00114645" w14:paraId="5CDC6E92" w14:textId="77777777" w:rsidTr="00994E6C">
        <w:trPr>
          <w:cantSplit/>
          <w:trHeight w:val="2080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7A7F6F9B" w14:textId="77777777" w:rsidR="006B4F27" w:rsidRPr="00A06817" w:rsidRDefault="006B4F27" w:rsidP="00D41D79">
            <w:pPr>
              <w:pStyle w:val="20-"/>
            </w:pPr>
          </w:p>
        </w:tc>
        <w:tc>
          <w:tcPr>
            <w:tcW w:w="2381" w:type="dxa"/>
            <w:tcBorders>
              <w:top w:val="single" w:sz="2" w:space="0" w:color="auto"/>
            </w:tcBorders>
          </w:tcPr>
          <w:p w14:paraId="05E9826D" w14:textId="77777777" w:rsidR="006B4F27" w:rsidRPr="00A06817" w:rsidRDefault="006B4F27" w:rsidP="00C05FD4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行書に調和する仮名（いろは歌）</w:t>
            </w:r>
          </w:p>
          <w:p w14:paraId="6A3D3F79" w14:textId="77777777" w:rsidR="006B4F27" w:rsidRPr="00A06817" w:rsidRDefault="006B4F27" w:rsidP="00C05FD4">
            <w:pPr>
              <w:pStyle w:val="50-"/>
              <w:ind w:left="0" w:firstLineChars="0" w:firstLine="0"/>
            </w:pPr>
            <w:r w:rsidRPr="00A06817">
              <w:rPr>
                <w:rFonts w:hint="eastAsia"/>
              </w:rPr>
              <w:t>(教科書</w:t>
            </w:r>
            <w:r w:rsidRPr="00A06817">
              <w:t>P</w:t>
            </w:r>
            <w:r w:rsidRPr="00A06817">
              <w:rPr>
                <w:rFonts w:hint="eastAsia"/>
              </w:rPr>
              <w:t>74</w:t>
            </w:r>
            <w:r w:rsidRPr="00A06817">
              <w:t>-</w:t>
            </w:r>
            <w:r w:rsidRPr="00A06817">
              <w:rPr>
                <w:rFonts w:hint="eastAsia"/>
              </w:rPr>
              <w:t>75)</w:t>
            </w:r>
          </w:p>
          <w:p w14:paraId="4AB907C8" w14:textId="77777777" w:rsidR="006B4F27" w:rsidRPr="00A06817" w:rsidRDefault="006B4F27" w:rsidP="004A3A81">
            <w:pPr>
              <w:pStyle w:val="50-"/>
              <w:ind w:left="150" w:hanging="150"/>
            </w:pPr>
            <w:r w:rsidRPr="00A06817">
              <w:rPr>
                <w:rFonts w:hint="eastAsia"/>
              </w:rPr>
              <w:t>◎行書に調和した仮名の書き方を理解して，読みやすく速く書くことができる。</w:t>
            </w:r>
            <w:r w:rsidRPr="00A06817">
              <w:rPr>
                <w:spacing w:val="-1"/>
              </w:rPr>
              <w:t>[知技(3)ア・ウ(ア)］</w:t>
            </w:r>
          </w:p>
        </w:tc>
        <w:tc>
          <w:tcPr>
            <w:tcW w:w="47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376C630A" w14:textId="77777777" w:rsidR="006B4F27" w:rsidRPr="00A06817" w:rsidRDefault="006B4F27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5420593D" w14:textId="77777777" w:rsidR="006B4F27" w:rsidRPr="00A06817" w:rsidRDefault="006B4F27" w:rsidP="006F7DEC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6" w:type="dxa"/>
            <w:tcBorders>
              <w:top w:val="single" w:sz="2" w:space="0" w:color="auto"/>
            </w:tcBorders>
          </w:tcPr>
          <w:p w14:paraId="780C547F" w14:textId="77777777" w:rsidR="006B4F27" w:rsidRPr="00A06817" w:rsidRDefault="006B4F27" w:rsidP="00EB0FFB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  <w:r w:rsidRPr="00A06817">
              <w:rPr>
                <w:rFonts w:hint="eastAsia"/>
              </w:rPr>
              <w:t xml:space="preserve"> </w:t>
            </w:r>
            <w:r w:rsidR="007E1710">
              <w:rPr>
                <w:rFonts w:hint="eastAsia"/>
              </w:rPr>
              <w:t>P</w:t>
            </w:r>
            <w:r w:rsidRPr="00A06817">
              <w:rPr>
                <w:rFonts w:hint="eastAsia"/>
              </w:rPr>
              <w:t>44の｢楷書に調和する仮名」</w:t>
            </w:r>
            <w:r w:rsidR="007E1710">
              <w:rPr>
                <w:rFonts w:hint="eastAsia"/>
              </w:rPr>
              <w:t>とP</w:t>
            </w:r>
            <w:r w:rsidRPr="00A06817">
              <w:rPr>
                <w:rFonts w:hint="eastAsia"/>
              </w:rPr>
              <w:t>74「行書に調和する仮名」を比較して違いを見つけ，話し合う。</w:t>
            </w:r>
          </w:p>
          <w:p w14:paraId="0C127617" w14:textId="77777777" w:rsidR="006B4F27" w:rsidRPr="00A06817" w:rsidRDefault="006B4F27" w:rsidP="00EB0FFB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２</w:t>
            </w:r>
            <w:r w:rsidRPr="00A06817">
              <w:rPr>
                <w:rFonts w:hint="eastAsia"/>
              </w:rPr>
              <w:t xml:space="preserve"> </w:t>
            </w:r>
            <w:r w:rsidR="00147D36">
              <w:rPr>
                <w:rFonts w:hint="eastAsia"/>
              </w:rPr>
              <w:t>｢</w:t>
            </w:r>
            <w:r w:rsidRPr="00A06817">
              <w:rPr>
                <w:rFonts w:hint="eastAsia"/>
              </w:rPr>
              <w:t>学習の窓」を見て，行書に調和した仮名に表れる点画の特徴を理解する。</w:t>
            </w:r>
          </w:p>
          <w:p w14:paraId="3B48FDD6" w14:textId="77777777" w:rsidR="006B4F27" w:rsidRPr="00A06817" w:rsidRDefault="006B4F27" w:rsidP="00F038C0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  <w:r w:rsidRPr="00A06817">
              <w:rPr>
                <w:rFonts w:hint="eastAsia"/>
              </w:rPr>
              <w:t xml:space="preserve"> 行書に調和した仮名の特徴を意識して，小筆で</w:t>
            </w:r>
            <w:r w:rsidR="00147D36">
              <w:rPr>
                <w:rFonts w:hint="eastAsia"/>
              </w:rPr>
              <w:t>｢</w:t>
            </w:r>
            <w:r w:rsidRPr="00A06817">
              <w:rPr>
                <w:rFonts w:hint="eastAsia"/>
              </w:rPr>
              <w:t>いろは歌」を書く。</w:t>
            </w:r>
          </w:p>
          <w:p w14:paraId="7A3EDE65" w14:textId="77777777" w:rsidR="006B4F27" w:rsidRPr="00A06817" w:rsidRDefault="006B4F27" w:rsidP="007E1710">
            <w:pPr>
              <w:pStyle w:val="70-"/>
              <w:ind w:left="0" w:firstLineChars="0" w:firstLine="0"/>
            </w:pPr>
          </w:p>
        </w:tc>
        <w:tc>
          <w:tcPr>
            <w:tcW w:w="3289" w:type="dxa"/>
            <w:tcBorders>
              <w:top w:val="single" w:sz="2" w:space="0" w:color="auto"/>
            </w:tcBorders>
            <w:tcMar>
              <w:left w:w="136" w:type="dxa"/>
              <w:right w:w="136" w:type="dxa"/>
            </w:tcMar>
          </w:tcPr>
          <w:p w14:paraId="58E6B8DC" w14:textId="77777777" w:rsidR="006B4F27" w:rsidRPr="00A06817" w:rsidRDefault="006B4F27" w:rsidP="006F7DEC">
            <w:pPr>
              <w:pStyle w:val="80-"/>
            </w:pPr>
            <w:r w:rsidRPr="00A06817">
              <w:rPr>
                <w:rFonts w:hint="eastAsia"/>
              </w:rPr>
              <w:t>【知】行書に調和した仮名の書き方を理解して，読みやすく速く書いている。</w:t>
            </w:r>
          </w:p>
          <w:p w14:paraId="264EA69E" w14:textId="77777777" w:rsidR="006B4F27" w:rsidRPr="00A06817" w:rsidRDefault="006B4F27" w:rsidP="006F7DEC">
            <w:pPr>
              <w:pStyle w:val="80-"/>
            </w:pPr>
            <w:r w:rsidRPr="00A06817">
              <w:rPr>
                <w:rFonts w:hint="eastAsia"/>
              </w:rPr>
              <w:t>【思】（小筆で「いろは歌」を書くなかで，行書に調和した仮名の書き方を確かめている。）</w:t>
            </w:r>
          </w:p>
          <w:p w14:paraId="325AB4F2" w14:textId="77777777" w:rsidR="006B4F27" w:rsidRPr="00A06817" w:rsidRDefault="006B4F27" w:rsidP="008D1B49">
            <w:pPr>
              <w:pStyle w:val="80-"/>
            </w:pPr>
            <w:r w:rsidRPr="00A06817">
              <w:rPr>
                <w:rFonts w:hint="eastAsia"/>
              </w:rPr>
              <w:t>【態】進んで</w:t>
            </w:r>
            <w:r w:rsidRPr="00A06817">
              <w:t>(①)行書</w:t>
            </w:r>
            <w:r w:rsidRPr="00A06817">
              <w:rPr>
                <w:rFonts w:hint="eastAsia"/>
              </w:rPr>
              <w:t>に調和した仮名</w:t>
            </w:r>
            <w:r w:rsidRPr="00A06817">
              <w:t>の書き方を理解し(③)，学習課題に沿って(②) 「</w:t>
            </w:r>
            <w:r w:rsidRPr="00A06817">
              <w:rPr>
                <w:rFonts w:hint="eastAsia"/>
              </w:rPr>
              <w:t>いろは歌</w:t>
            </w:r>
            <w:r w:rsidRPr="00A06817">
              <w:t>」を書こうとしている(④)。</w:t>
            </w:r>
          </w:p>
        </w:tc>
      </w:tr>
      <w:tr w:rsidR="009B18FB" w:rsidRPr="00114645" w14:paraId="3C56FFA0" w14:textId="77777777" w:rsidTr="004A3A81">
        <w:trPr>
          <w:cantSplit/>
          <w:trHeight w:val="1409"/>
        </w:trPr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0F8ABBE5" w14:textId="77777777" w:rsidR="009B18FB" w:rsidRPr="00A06817" w:rsidRDefault="009B18FB" w:rsidP="00D41D79">
            <w:pPr>
              <w:pStyle w:val="20-"/>
            </w:pPr>
            <w:r w:rsidRPr="00A06817">
              <w:rPr>
                <w:rFonts w:hint="eastAsia"/>
              </w:rPr>
              <w:t>９月</w:t>
            </w:r>
          </w:p>
        </w:tc>
        <w:tc>
          <w:tcPr>
            <w:tcW w:w="2381" w:type="dxa"/>
            <w:vMerge w:val="restart"/>
          </w:tcPr>
          <w:p w14:paraId="58570666" w14:textId="77777777" w:rsidR="009B18FB" w:rsidRPr="00A06817" w:rsidRDefault="009B18FB" w:rsidP="00C05FD4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行書と仮名の調和</w:t>
            </w:r>
          </w:p>
          <w:p w14:paraId="1D9D5877" w14:textId="77777777" w:rsidR="009B18FB" w:rsidRPr="00A06817" w:rsidRDefault="009B18FB" w:rsidP="00C05FD4">
            <w:pPr>
              <w:pStyle w:val="50-"/>
              <w:ind w:left="0" w:firstLineChars="0" w:firstLine="0"/>
            </w:pPr>
            <w:r w:rsidRPr="00A06817">
              <w:rPr>
                <w:rFonts w:hint="eastAsia"/>
              </w:rPr>
              <w:t>(教科書</w:t>
            </w:r>
            <w:r w:rsidRPr="00A06817">
              <w:t>P</w:t>
            </w:r>
            <w:r w:rsidRPr="00A06817">
              <w:rPr>
                <w:rFonts w:hint="eastAsia"/>
              </w:rPr>
              <w:t>76</w:t>
            </w:r>
            <w:r w:rsidRPr="00A06817">
              <w:t>-</w:t>
            </w:r>
            <w:r w:rsidRPr="00A06817">
              <w:rPr>
                <w:rFonts w:hint="eastAsia"/>
              </w:rPr>
              <w:t>79)</w:t>
            </w:r>
          </w:p>
          <w:p w14:paraId="385785CD" w14:textId="77777777" w:rsidR="009B18FB" w:rsidRPr="00147D36" w:rsidRDefault="00E70CD4" w:rsidP="00147D36">
            <w:pPr>
              <w:pStyle w:val="50-"/>
              <w:ind w:left="150" w:hanging="150"/>
            </w:pPr>
            <w:r w:rsidRPr="00147D36">
              <w:rPr>
                <w:rFonts w:hint="eastAsia"/>
              </w:rPr>
              <w:t>◎漢字の行書とそれに調和した仮名の書き方を理解して，読みやすく速く書くことができる。</w:t>
            </w:r>
            <w:r w:rsidRPr="00147D36">
              <w:t>[知技(3)ウ(ア)</w:t>
            </w:r>
            <w:r w:rsidR="00A65860" w:rsidRPr="00147D36">
              <w:rPr>
                <w:rFonts w:hint="eastAsia"/>
              </w:rPr>
              <w:t>，</w:t>
            </w:r>
            <w:r w:rsidR="00A65860" w:rsidRPr="00147D36">
              <w:t>(1)ウ］</w:t>
            </w:r>
          </w:p>
        </w:tc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10B4E8A3" w14:textId="77777777" w:rsidR="009B18FB" w:rsidRPr="00A06817" w:rsidRDefault="009B18FB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毛筆</w:t>
            </w:r>
          </w:p>
          <w:p w14:paraId="074D5C8E" w14:textId="77777777" w:rsidR="009B18FB" w:rsidRPr="00A06817" w:rsidRDefault="009B18FB" w:rsidP="00C86BAC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6" w:type="dxa"/>
            <w:vMerge w:val="restart"/>
          </w:tcPr>
          <w:p w14:paraId="3DE474ED" w14:textId="77777777" w:rsidR="009B18FB" w:rsidRPr="00A06817" w:rsidRDefault="009B18FB" w:rsidP="00EB0FFB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A06817">
              <w:rPr>
                <w:rFonts w:hint="eastAsia"/>
              </w:rPr>
              <w:t>｢豊かな心」の</w:t>
            </w:r>
            <w:r w:rsidR="00FD18CF" w:rsidRPr="00A06817">
              <w:rPr>
                <w:rFonts w:hint="eastAsia"/>
              </w:rPr>
              <w:t>仮名を行書に調和させるために，</w:t>
            </w:r>
            <w:r w:rsidRPr="00A06817">
              <w:rPr>
                <w:rFonts w:hint="eastAsia"/>
              </w:rPr>
              <w:t>筆脈が表れているところを鉛筆で囲</w:t>
            </w:r>
            <w:r w:rsidR="00FD18CF" w:rsidRPr="00A06817">
              <w:rPr>
                <w:rFonts w:hint="eastAsia"/>
              </w:rPr>
              <w:t>み，話し合う。</w:t>
            </w:r>
          </w:p>
          <w:p w14:paraId="00666A90" w14:textId="77777777" w:rsidR="009B18FB" w:rsidRPr="00A06817" w:rsidRDefault="009B18FB" w:rsidP="00FD18CF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２</w:t>
            </w:r>
            <w:r w:rsidRPr="00A06817">
              <w:rPr>
                <w:rFonts w:hint="eastAsia"/>
              </w:rPr>
              <w:t xml:space="preserve"> ｢学習の窓」を見て，行書と仮名を調和させるための筆使いのポイントを確かめる。</w:t>
            </w:r>
          </w:p>
          <w:p w14:paraId="7412CE35" w14:textId="77777777" w:rsidR="009B18FB" w:rsidRPr="00A06817" w:rsidRDefault="009B18FB" w:rsidP="00FD18CF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A06817">
              <w:rPr>
                <w:rFonts w:hint="eastAsia"/>
              </w:rPr>
              <w:t>行書と仮名の調和を意識して，毛筆で「豊かな心」</w:t>
            </w:r>
            <w:r w:rsidR="00147D36">
              <w:rPr>
                <w:rFonts w:hint="eastAsia"/>
              </w:rPr>
              <w:t>｢</w:t>
            </w:r>
            <w:r w:rsidRPr="00A06817">
              <w:rPr>
                <w:rFonts w:hint="eastAsia"/>
              </w:rPr>
              <w:t>深まる秋」を書く。</w:t>
            </w:r>
          </w:p>
          <w:p w14:paraId="107DB46E" w14:textId="77777777" w:rsidR="009B18FB" w:rsidRPr="00A06817" w:rsidRDefault="009B18FB" w:rsidP="004A3A81">
            <w:pPr>
              <w:pStyle w:val="70-"/>
              <w:ind w:left="221" w:firstLineChars="0" w:hanging="221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４</w:t>
            </w:r>
            <w:r w:rsidRPr="00A06817">
              <w:rPr>
                <w:rFonts w:hint="eastAsia"/>
              </w:rPr>
              <w:t xml:space="preserve"> 毛筆で学習したことを生かして，硬筆で「豊かな心」「深まる秋」を書く。</w:t>
            </w:r>
          </w:p>
        </w:tc>
        <w:tc>
          <w:tcPr>
            <w:tcW w:w="3289" w:type="dxa"/>
            <w:vMerge w:val="restart"/>
            <w:tcMar>
              <w:left w:w="136" w:type="dxa"/>
              <w:right w:w="136" w:type="dxa"/>
            </w:tcMar>
          </w:tcPr>
          <w:p w14:paraId="417F947C" w14:textId="77777777" w:rsidR="009B18FB" w:rsidRPr="00A06817" w:rsidRDefault="009B18FB" w:rsidP="00C05FD4">
            <w:pPr>
              <w:pStyle w:val="80-"/>
            </w:pPr>
            <w:r w:rsidRPr="00A06817">
              <w:rPr>
                <w:rFonts w:hint="eastAsia"/>
              </w:rPr>
              <w:t>【知】</w:t>
            </w:r>
            <w:r w:rsidR="00B13674" w:rsidRPr="00A06817">
              <w:rPr>
                <w:rFonts w:hint="eastAsia"/>
              </w:rPr>
              <w:t>漢字の行書とそれに調和した仮名の書き方を理解して，読みやすく速く書いている。</w:t>
            </w:r>
          </w:p>
          <w:p w14:paraId="56703F8C" w14:textId="77777777" w:rsidR="009B18FB" w:rsidRPr="00A06817" w:rsidRDefault="009B18FB" w:rsidP="00C05FD4">
            <w:pPr>
              <w:pStyle w:val="80-"/>
            </w:pPr>
            <w:r w:rsidRPr="00A06817">
              <w:rPr>
                <w:rFonts w:hint="eastAsia"/>
              </w:rPr>
              <w:t>【思】</w:t>
            </w:r>
            <w:r w:rsidR="00D85D94" w:rsidRPr="00A06817">
              <w:rPr>
                <w:rFonts w:hint="eastAsia"/>
              </w:rPr>
              <w:t>（毛筆で「豊かな心」「深まる秋」を書くなかで，行書に</w:t>
            </w:r>
            <w:r w:rsidR="00B13674" w:rsidRPr="00A06817">
              <w:rPr>
                <w:rFonts w:hint="eastAsia"/>
              </w:rPr>
              <w:t>仮名を</w:t>
            </w:r>
            <w:r w:rsidR="00D85D94" w:rsidRPr="00A06817">
              <w:rPr>
                <w:rFonts w:hint="eastAsia"/>
              </w:rPr>
              <w:t>調和</w:t>
            </w:r>
            <w:r w:rsidR="00B13674" w:rsidRPr="00A06817">
              <w:rPr>
                <w:rFonts w:hint="eastAsia"/>
              </w:rPr>
              <w:t>させるための</w:t>
            </w:r>
            <w:r w:rsidR="00D85D94" w:rsidRPr="00A06817">
              <w:rPr>
                <w:rFonts w:hint="eastAsia"/>
              </w:rPr>
              <w:t>書き方を</w:t>
            </w:r>
            <w:r w:rsidR="00B13674" w:rsidRPr="00A06817">
              <w:rPr>
                <w:rFonts w:hint="eastAsia"/>
              </w:rPr>
              <w:t>確かめている</w:t>
            </w:r>
            <w:r w:rsidRPr="00A06817">
              <w:rPr>
                <w:rFonts w:hint="eastAsia"/>
              </w:rPr>
              <w:t>。</w:t>
            </w:r>
            <w:r w:rsidR="00D85D94" w:rsidRPr="00A06817">
              <w:rPr>
                <w:rFonts w:hint="eastAsia"/>
              </w:rPr>
              <w:t>）</w:t>
            </w:r>
          </w:p>
          <w:p w14:paraId="2B42CA48" w14:textId="77777777" w:rsidR="009B18FB" w:rsidRPr="00A06817" w:rsidRDefault="009B18FB" w:rsidP="00D85D94">
            <w:pPr>
              <w:pStyle w:val="80-"/>
            </w:pPr>
            <w:r w:rsidRPr="00A06817">
              <w:rPr>
                <w:rFonts w:hint="eastAsia"/>
              </w:rPr>
              <w:t>【態】</w:t>
            </w:r>
            <w:r w:rsidR="00D85D94" w:rsidRPr="00A06817">
              <w:rPr>
                <w:rFonts w:hint="eastAsia"/>
              </w:rPr>
              <w:t>進んで</w:t>
            </w:r>
            <w:r w:rsidR="00D85D94" w:rsidRPr="00A06817">
              <w:t>(①)行書</w:t>
            </w:r>
            <w:r w:rsidR="00D85D94" w:rsidRPr="00A06817">
              <w:rPr>
                <w:rFonts w:hint="eastAsia"/>
              </w:rPr>
              <w:t>とそれに調和した仮名</w:t>
            </w:r>
            <w:r w:rsidR="00D85D94" w:rsidRPr="00A06817">
              <w:t>の書き方を理解し(③)，学習課題に沿って(②) 「</w:t>
            </w:r>
            <w:r w:rsidR="00D85D94" w:rsidRPr="00A06817">
              <w:rPr>
                <w:rFonts w:hint="eastAsia"/>
              </w:rPr>
              <w:t>豊かな心</w:t>
            </w:r>
            <w:r w:rsidR="00D85D94" w:rsidRPr="00A06817">
              <w:t>」</w:t>
            </w:r>
            <w:r w:rsidR="00D85D94" w:rsidRPr="00A06817">
              <w:rPr>
                <w:rFonts w:hint="eastAsia"/>
              </w:rPr>
              <w:t>「深まる秋」</w:t>
            </w:r>
            <w:r w:rsidR="00D85D94" w:rsidRPr="00A06817">
              <w:t>を書こうとしている(④)。</w:t>
            </w:r>
          </w:p>
        </w:tc>
      </w:tr>
      <w:tr w:rsidR="002216DA" w:rsidRPr="00114645" w14:paraId="38C90105" w14:textId="77777777" w:rsidTr="004A3A81">
        <w:trPr>
          <w:cantSplit/>
          <w:trHeight w:val="260"/>
        </w:trPr>
        <w:tc>
          <w:tcPr>
            <w:tcW w:w="476" w:type="dxa"/>
            <w:vMerge w:val="restart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099844C" w14:textId="77777777" w:rsidR="002216DA" w:rsidRPr="00A06817" w:rsidRDefault="002216DA" w:rsidP="00D41D79">
            <w:pPr>
              <w:pStyle w:val="20-"/>
            </w:pPr>
            <w:r w:rsidRPr="00A06817">
              <w:rPr>
                <w:rFonts w:hint="eastAsia"/>
              </w:rPr>
              <w:t>10月</w:t>
            </w:r>
          </w:p>
        </w:tc>
        <w:tc>
          <w:tcPr>
            <w:tcW w:w="2381" w:type="dxa"/>
            <w:vMerge/>
            <w:tcBorders>
              <w:bottom w:val="single" w:sz="2" w:space="0" w:color="auto"/>
            </w:tcBorders>
          </w:tcPr>
          <w:p w14:paraId="4C755C62" w14:textId="77777777" w:rsidR="002216DA" w:rsidRPr="00A06817" w:rsidRDefault="002216DA" w:rsidP="00C05FD4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D65F058" w14:textId="77777777" w:rsidR="002216DA" w:rsidRPr="00A06817" w:rsidRDefault="002216DA">
            <w:pPr>
              <w:pStyle w:val="60-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6" w:type="dxa"/>
            <w:vMerge/>
            <w:tcBorders>
              <w:bottom w:val="single" w:sz="2" w:space="0" w:color="auto"/>
            </w:tcBorders>
          </w:tcPr>
          <w:p w14:paraId="5AC24A84" w14:textId="77777777" w:rsidR="002216DA" w:rsidRPr="00A06817" w:rsidRDefault="002216DA" w:rsidP="00EB0FFB">
            <w:pPr>
              <w:pStyle w:val="70-"/>
              <w:ind w:left="220" w:firstLineChars="0" w:hanging="2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9" w:type="dxa"/>
            <w:vMerge/>
            <w:tcBorders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6AB18F07" w14:textId="77777777" w:rsidR="002216DA" w:rsidRPr="00A06817" w:rsidRDefault="002216DA" w:rsidP="00C05FD4">
            <w:pPr>
              <w:pStyle w:val="80-"/>
            </w:pPr>
          </w:p>
        </w:tc>
      </w:tr>
      <w:tr w:rsidR="002216DA" w:rsidRPr="00114645" w14:paraId="102F9F86" w14:textId="77777777" w:rsidTr="004A3A81">
        <w:trPr>
          <w:cantSplit/>
          <w:trHeight w:val="2600"/>
        </w:trPr>
        <w:tc>
          <w:tcPr>
            <w:tcW w:w="476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14:paraId="1238F1DD" w14:textId="77777777" w:rsidR="002216DA" w:rsidRPr="00A06817" w:rsidRDefault="002216DA">
            <w:pPr>
              <w:pStyle w:val="20-"/>
            </w:pPr>
          </w:p>
        </w:tc>
        <w:tc>
          <w:tcPr>
            <w:tcW w:w="2381" w:type="dxa"/>
            <w:tcBorders>
              <w:bottom w:val="single" w:sz="2" w:space="0" w:color="auto"/>
            </w:tcBorders>
          </w:tcPr>
          <w:p w14:paraId="2DA364FB" w14:textId="77777777" w:rsidR="002216DA" w:rsidRPr="00A06817" w:rsidRDefault="002216DA" w:rsidP="00675CCA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[国語・学校生活]</w:t>
            </w:r>
          </w:p>
          <w:p w14:paraId="7065C5C6" w14:textId="77777777" w:rsidR="002216DA" w:rsidRPr="00A06817" w:rsidRDefault="002216DA" w:rsidP="00675CCA">
            <w:pPr>
              <w:pStyle w:val="50-"/>
              <w:ind w:left="147" w:hangingChars="98" w:hanging="147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行書を活用しよう</w:t>
            </w:r>
          </w:p>
          <w:p w14:paraId="0B613FE8" w14:textId="77777777" w:rsidR="002216DA" w:rsidRPr="00A06817" w:rsidRDefault="002216DA" w:rsidP="00C52E30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hint="eastAsia"/>
              </w:rPr>
              <w:t>(教科書</w:t>
            </w:r>
            <w:r w:rsidRPr="00A06817">
              <w:t>P</w:t>
            </w:r>
            <w:r w:rsidRPr="00A06817">
              <w:rPr>
                <w:rFonts w:hint="eastAsia"/>
              </w:rPr>
              <w:t>80</w:t>
            </w:r>
            <w:r w:rsidRPr="00A06817">
              <w:t>-</w:t>
            </w:r>
            <w:r w:rsidRPr="00A06817">
              <w:rPr>
                <w:rFonts w:hint="eastAsia"/>
              </w:rPr>
              <w:t>81)</w:t>
            </w:r>
          </w:p>
          <w:p w14:paraId="2CDD6E3D" w14:textId="77777777" w:rsidR="002216DA" w:rsidRPr="00A06817" w:rsidRDefault="002216DA" w:rsidP="002F7330">
            <w:pPr>
              <w:pStyle w:val="50-"/>
              <w:ind w:left="145" w:hangingChars="98" w:hanging="145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hint="eastAsia"/>
                <w:spacing w:val="-1"/>
              </w:rPr>
              <w:t>◎漢字の行書とそれに調和した仮名の書き方を理解して，読みやすく速く書くことができる。[</w:t>
            </w:r>
            <w:r w:rsidRPr="00A06817">
              <w:rPr>
                <w:spacing w:val="-1"/>
              </w:rPr>
              <w:t>知技(3)ウ</w:t>
            </w:r>
            <w:r w:rsidRPr="00A06817">
              <w:rPr>
                <w:rFonts w:hint="eastAsia"/>
                <w:spacing w:val="-1"/>
              </w:rPr>
              <w:t>(ア)・(イ)，(1)</w:t>
            </w:r>
            <w:r w:rsidR="002F7330">
              <w:rPr>
                <w:rFonts w:hint="eastAsia"/>
                <w:spacing w:val="-1"/>
              </w:rPr>
              <w:t>ウ，</w:t>
            </w:r>
            <w:r w:rsidRPr="00A06817">
              <w:rPr>
                <w:rFonts w:hint="eastAsia"/>
                <w:spacing w:val="-1"/>
              </w:rPr>
              <w:t>B(1)全]</w:t>
            </w:r>
          </w:p>
        </w:tc>
        <w:tc>
          <w:tcPr>
            <w:tcW w:w="476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5DAF486" w14:textId="77777777" w:rsidR="002216DA" w:rsidRPr="00A06817" w:rsidRDefault="002216DA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適宜</w:t>
            </w:r>
          </w:p>
          <w:p w14:paraId="7BE394C3" w14:textId="77777777" w:rsidR="002216DA" w:rsidRPr="00A06817" w:rsidRDefault="002216DA" w:rsidP="00653565">
            <w:pPr>
              <w:pStyle w:val="60-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6" w:type="dxa"/>
            <w:tcBorders>
              <w:bottom w:val="single" w:sz="2" w:space="0" w:color="auto"/>
            </w:tcBorders>
          </w:tcPr>
          <w:p w14:paraId="64CF061B" w14:textId="77777777" w:rsidR="002216DA" w:rsidRPr="00A06817" w:rsidRDefault="002216DA" w:rsidP="00677733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A06817">
              <w:rPr>
                <w:rFonts w:hint="eastAsia"/>
              </w:rPr>
              <w:t>教科書Ｐ80-81の作例を見て，日常生活や学校生活の中で，書写</w:t>
            </w:r>
            <w:r w:rsidR="00E32D95" w:rsidRPr="00A06817">
              <w:rPr>
                <w:rFonts w:hint="eastAsia"/>
              </w:rPr>
              <w:t>で学んだ行書に関する</w:t>
            </w:r>
            <w:r w:rsidRPr="00A06817">
              <w:rPr>
                <w:rFonts w:hint="eastAsia"/>
              </w:rPr>
              <w:t>知識・技能を生か</w:t>
            </w:r>
            <w:r w:rsidR="002F7330">
              <w:rPr>
                <w:rFonts w:hint="eastAsia"/>
              </w:rPr>
              <w:t>せる場面</w:t>
            </w:r>
            <w:r w:rsidRPr="00A06817">
              <w:rPr>
                <w:rFonts w:hint="eastAsia"/>
              </w:rPr>
              <w:t>を知る。</w:t>
            </w:r>
          </w:p>
          <w:p w14:paraId="752A3104" w14:textId="77777777" w:rsidR="002216DA" w:rsidRPr="00A06817" w:rsidRDefault="002216DA" w:rsidP="002F7330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A06817">
              <w:rPr>
                <w:rFonts w:hint="eastAsia"/>
              </w:rPr>
              <w:t>読みやすく</w:t>
            </w:r>
            <w:r w:rsidR="002F7330">
              <w:rPr>
                <w:rFonts w:hint="eastAsia"/>
              </w:rPr>
              <w:t>速く</w:t>
            </w:r>
            <w:r w:rsidRPr="00A06817">
              <w:rPr>
                <w:rFonts w:hint="eastAsia"/>
              </w:rPr>
              <w:t>書</w:t>
            </w:r>
            <w:r w:rsidR="002F7330">
              <w:rPr>
                <w:rFonts w:hint="eastAsia"/>
              </w:rPr>
              <w:t>くことができ</w:t>
            </w:r>
            <w:r w:rsidRPr="00A06817">
              <w:rPr>
                <w:rFonts w:hint="eastAsia"/>
              </w:rPr>
              <w:t>る行書のよさを生かして，行書とそれに調和した仮名で</w:t>
            </w:r>
            <w:r w:rsidR="00E32D95" w:rsidRPr="00A06817">
              <w:rPr>
                <w:rFonts w:hint="eastAsia"/>
              </w:rPr>
              <w:t>，</w:t>
            </w:r>
            <w:r w:rsidRPr="00A06817">
              <w:rPr>
                <w:rFonts w:hint="eastAsia"/>
              </w:rPr>
              <w:t>本の帯やノートなどを書く。</w:t>
            </w:r>
          </w:p>
        </w:tc>
        <w:tc>
          <w:tcPr>
            <w:tcW w:w="3289" w:type="dxa"/>
            <w:tcBorders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6EA76647" w14:textId="77777777" w:rsidR="002216DA" w:rsidRPr="00A06817" w:rsidRDefault="002216DA" w:rsidP="00653565">
            <w:pPr>
              <w:pStyle w:val="80-"/>
            </w:pPr>
            <w:r w:rsidRPr="00A06817">
              <w:rPr>
                <w:rFonts w:hint="eastAsia"/>
              </w:rPr>
              <w:t>【知】漢字の行書とそれに調和した仮名の書き方を理解して，読みやすく速く書いている。</w:t>
            </w:r>
          </w:p>
          <w:p w14:paraId="270BAD80" w14:textId="77777777" w:rsidR="002216DA" w:rsidRPr="00A06817" w:rsidRDefault="002216DA" w:rsidP="00653565">
            <w:pPr>
              <w:pStyle w:val="80-"/>
            </w:pPr>
            <w:r w:rsidRPr="00A06817">
              <w:rPr>
                <w:rFonts w:hint="eastAsia"/>
              </w:rPr>
              <w:t>【思】</w:t>
            </w:r>
            <w:r w:rsidRPr="00EE25FB">
              <w:rPr>
                <w:rFonts w:hint="eastAsia"/>
                <w:spacing w:val="-2"/>
              </w:rPr>
              <w:t>（行書で本の帯やノートなどを</w:t>
            </w:r>
            <w:r w:rsidR="002F7330" w:rsidRPr="00EE25FB">
              <w:rPr>
                <w:rFonts w:hint="eastAsia"/>
                <w:spacing w:val="-2"/>
              </w:rPr>
              <w:t>書くな</w:t>
            </w:r>
            <w:r w:rsidRPr="00EE25FB">
              <w:rPr>
                <w:rFonts w:hint="eastAsia"/>
                <w:spacing w:val="-2"/>
              </w:rPr>
              <w:t>か</w:t>
            </w:r>
            <w:r w:rsidRPr="00A06817">
              <w:rPr>
                <w:rFonts w:hint="eastAsia"/>
              </w:rPr>
              <w:t>で，今までに学習した知識・技能の生かし方を考えている。）</w:t>
            </w:r>
          </w:p>
          <w:p w14:paraId="060BDD26" w14:textId="77777777" w:rsidR="002216DA" w:rsidRPr="00A06817" w:rsidRDefault="002216DA" w:rsidP="00653565">
            <w:pPr>
              <w:pStyle w:val="80-"/>
            </w:pPr>
            <w:r w:rsidRPr="00A06817">
              <w:rPr>
                <w:rFonts w:hint="eastAsia"/>
              </w:rPr>
              <w:t>【態】進んで</w:t>
            </w:r>
            <w:r w:rsidRPr="00A06817">
              <w:t>(①)</w:t>
            </w:r>
            <w:r w:rsidRPr="00A06817">
              <w:rPr>
                <w:rFonts w:hint="eastAsia"/>
              </w:rPr>
              <w:t>習得した知識・技能を振り返り</w:t>
            </w:r>
            <w:r w:rsidRPr="00A06817">
              <w:t>(③)，</w:t>
            </w:r>
            <w:r w:rsidRPr="00A06817">
              <w:rPr>
                <w:rFonts w:hint="eastAsia"/>
              </w:rPr>
              <w:t>今までの学習を生かして(</w:t>
            </w:r>
            <w:r w:rsidRPr="00A06817">
              <w:t>②)</w:t>
            </w:r>
            <w:r w:rsidRPr="00A06817">
              <w:rPr>
                <w:rFonts w:hint="eastAsia"/>
              </w:rPr>
              <w:t>本の帯やノートなど</w:t>
            </w:r>
            <w:r w:rsidR="00495933" w:rsidRPr="00A06817">
              <w:rPr>
                <w:rFonts w:hint="eastAsia"/>
              </w:rPr>
              <w:t>を書こ</w:t>
            </w:r>
            <w:r w:rsidRPr="00A06817">
              <w:t>うとしている(④)。</w:t>
            </w:r>
          </w:p>
        </w:tc>
      </w:tr>
      <w:tr w:rsidR="002216DA" w:rsidRPr="00114645" w14:paraId="10DE634A" w14:textId="77777777" w:rsidTr="004A3A81">
        <w:trPr>
          <w:cantSplit/>
          <w:trHeight w:val="1060"/>
        </w:trPr>
        <w:tc>
          <w:tcPr>
            <w:tcW w:w="476" w:type="dxa"/>
            <w:tcBorders>
              <w:top w:val="nil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0E078B4F" w14:textId="77777777" w:rsidR="002216DA" w:rsidRPr="00A06817" w:rsidRDefault="002216DA" w:rsidP="00D41D79">
            <w:pPr>
              <w:pStyle w:val="20-"/>
            </w:pPr>
          </w:p>
        </w:tc>
        <w:tc>
          <w:tcPr>
            <w:tcW w:w="2381" w:type="dxa"/>
            <w:tcBorders>
              <w:top w:val="single" w:sz="2" w:space="0" w:color="auto"/>
            </w:tcBorders>
          </w:tcPr>
          <w:p w14:paraId="52780EF2" w14:textId="77777777" w:rsidR="002216DA" w:rsidRPr="00A06817" w:rsidRDefault="002216DA" w:rsidP="00675CCA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[</w:t>
            </w:r>
            <w:r w:rsidR="00594DCF">
              <w:rPr>
                <w:rFonts w:ascii="ＭＳ ゴシック" w:eastAsia="ＭＳ ゴシック" w:hAnsi="ＭＳ ゴシック" w:hint="eastAsia"/>
              </w:rPr>
              <w:t>国語</w:t>
            </w:r>
            <w:r w:rsidRPr="00A06817">
              <w:rPr>
                <w:rFonts w:ascii="ＭＳ ゴシック" w:eastAsia="ＭＳ ゴシック" w:hAnsi="ＭＳ ゴシック" w:hint="eastAsia"/>
              </w:rPr>
              <w:t>]</w:t>
            </w:r>
          </w:p>
          <w:p w14:paraId="62E22B0F" w14:textId="77777777" w:rsidR="002216DA" w:rsidRPr="00A06817" w:rsidRDefault="002216DA" w:rsidP="00675CCA">
            <w:pPr>
              <w:pStyle w:val="50-"/>
              <w:ind w:left="147" w:hangingChars="98" w:hanging="147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壁新聞を作ろう</w:t>
            </w:r>
            <w:r w:rsidRPr="00A06817">
              <w:rPr>
                <w:rFonts w:hint="eastAsia"/>
              </w:rPr>
              <w:t>（教科書P82）</w:t>
            </w:r>
          </w:p>
          <w:p w14:paraId="199AD3CA" w14:textId="77777777" w:rsidR="002216DA" w:rsidRPr="00A06817" w:rsidRDefault="002216DA" w:rsidP="00594DCF">
            <w:pPr>
              <w:pStyle w:val="50-"/>
              <w:ind w:left="145" w:hangingChars="98" w:hanging="145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hint="eastAsia"/>
                <w:spacing w:val="-1"/>
              </w:rPr>
              <w:t>◎今までに学習した知識・技能を生かして書くことができる。[</w:t>
            </w:r>
            <w:r w:rsidRPr="00A06817">
              <w:rPr>
                <w:spacing w:val="-1"/>
              </w:rPr>
              <w:t>知技(3)ウ(イ)</w:t>
            </w:r>
            <w:r w:rsidRPr="00A06817">
              <w:rPr>
                <w:rFonts w:hint="eastAsia"/>
                <w:spacing w:val="-1"/>
              </w:rPr>
              <w:t>，(1)ウ</w:t>
            </w:r>
            <w:r w:rsidR="00594DCF">
              <w:rPr>
                <w:rFonts w:hint="eastAsia"/>
                <w:spacing w:val="-1"/>
              </w:rPr>
              <w:t>，</w:t>
            </w:r>
            <w:r w:rsidRPr="00A06817">
              <w:rPr>
                <w:rFonts w:hint="eastAsia"/>
                <w:spacing w:val="-1"/>
              </w:rPr>
              <w:t>B(1)全]</w:t>
            </w:r>
          </w:p>
        </w:tc>
        <w:tc>
          <w:tcPr>
            <w:tcW w:w="47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63BBB117" w14:textId="77777777" w:rsidR="002216DA" w:rsidRPr="00A06817" w:rsidRDefault="002216DA">
            <w:pPr>
              <w:pStyle w:val="60-"/>
            </w:pPr>
            <w:r w:rsidRPr="00A06817">
              <w:rPr>
                <w:rFonts w:ascii="ＭＳ ゴシック" w:eastAsia="ＭＳ ゴシック" w:hAnsi="ＭＳ ゴシック" w:hint="eastAsia"/>
              </w:rPr>
              <w:t>適宜</w:t>
            </w:r>
          </w:p>
        </w:tc>
        <w:tc>
          <w:tcPr>
            <w:tcW w:w="3746" w:type="dxa"/>
            <w:tcBorders>
              <w:top w:val="single" w:sz="2" w:space="0" w:color="auto"/>
            </w:tcBorders>
          </w:tcPr>
          <w:p w14:paraId="3285AEDA" w14:textId="77777777" w:rsidR="002216DA" w:rsidRPr="00A06817" w:rsidRDefault="002216DA" w:rsidP="00114645">
            <w:pPr>
              <w:pStyle w:val="7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A06817">
              <w:rPr>
                <w:rFonts w:hint="eastAsia"/>
              </w:rPr>
              <w:t>グループで話し合い，壁新聞のテーマを決める。</w:t>
            </w:r>
          </w:p>
          <w:p w14:paraId="4D919F76" w14:textId="77777777" w:rsidR="002216DA" w:rsidRPr="00A06817" w:rsidRDefault="002216DA" w:rsidP="00B641D8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A06817">
              <w:rPr>
                <w:rFonts w:hint="eastAsia"/>
              </w:rPr>
              <w:t>壁新聞の内容を考える。</w:t>
            </w:r>
          </w:p>
          <w:p w14:paraId="669F4988" w14:textId="77777777" w:rsidR="002216DA" w:rsidRPr="00A06817" w:rsidRDefault="002216DA" w:rsidP="002216DA">
            <w:pPr>
              <w:pStyle w:val="70-"/>
              <w:ind w:left="219" w:hangingChars="146" w:hanging="219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A06817">
              <w:rPr>
                <w:rFonts w:hint="eastAsia"/>
              </w:rPr>
              <w:t>これまでに学習したこと（漢字の筆使い／楷書に調和する仮名／文字の大きさと配列／行書の特徴／行書に調和する仮名</w:t>
            </w:r>
            <w:r w:rsidR="00594DCF">
              <w:rPr>
                <w:rFonts w:hint="eastAsia"/>
              </w:rPr>
              <w:t>／行書と仮名の調和</w:t>
            </w:r>
            <w:r w:rsidRPr="00A06817">
              <w:rPr>
                <w:rFonts w:hint="eastAsia"/>
              </w:rPr>
              <w:t>）</w:t>
            </w:r>
            <w:r w:rsidR="00495933" w:rsidRPr="00A06817">
              <w:rPr>
                <w:rFonts w:hint="eastAsia"/>
              </w:rPr>
              <w:t>に注意</w:t>
            </w:r>
            <w:r w:rsidRPr="00A06817">
              <w:rPr>
                <w:rFonts w:hint="eastAsia"/>
              </w:rPr>
              <w:t>して，壁新聞を制作する。</w:t>
            </w:r>
          </w:p>
        </w:tc>
        <w:tc>
          <w:tcPr>
            <w:tcW w:w="3289" w:type="dxa"/>
            <w:tcBorders>
              <w:top w:val="single" w:sz="2" w:space="0" w:color="auto"/>
            </w:tcBorders>
            <w:tcMar>
              <w:left w:w="136" w:type="dxa"/>
              <w:right w:w="136" w:type="dxa"/>
            </w:tcMar>
          </w:tcPr>
          <w:p w14:paraId="07D4D42E" w14:textId="77777777" w:rsidR="002216DA" w:rsidRPr="00A06817" w:rsidRDefault="002216DA" w:rsidP="006867CE">
            <w:pPr>
              <w:pStyle w:val="80-"/>
            </w:pPr>
            <w:r w:rsidRPr="00A06817">
              <w:rPr>
                <w:rFonts w:hint="eastAsia"/>
              </w:rPr>
              <w:t>【知】今までに学習した知識・技能を生かして書いている。</w:t>
            </w:r>
          </w:p>
          <w:p w14:paraId="0ADCA029" w14:textId="77777777" w:rsidR="002216DA" w:rsidRPr="00A06817" w:rsidRDefault="002216DA" w:rsidP="006867CE">
            <w:pPr>
              <w:pStyle w:val="80-"/>
            </w:pPr>
            <w:r w:rsidRPr="00A06817">
              <w:rPr>
                <w:rFonts w:hint="eastAsia"/>
              </w:rPr>
              <w:t>【思】</w:t>
            </w:r>
            <w:r w:rsidRPr="00147D36">
              <w:rPr>
                <w:rFonts w:hint="eastAsia"/>
                <w:spacing w:val="-2"/>
              </w:rPr>
              <w:t>（壁新聞を作る活動のなかで，今までに</w:t>
            </w:r>
            <w:r w:rsidRPr="00A06817">
              <w:rPr>
                <w:rFonts w:hint="eastAsia"/>
              </w:rPr>
              <w:t>学習した知識・技能の生かし方を考えている。）</w:t>
            </w:r>
          </w:p>
          <w:p w14:paraId="4CF90841" w14:textId="77777777" w:rsidR="002216DA" w:rsidRPr="00A06817" w:rsidRDefault="002216DA" w:rsidP="006867CE">
            <w:pPr>
              <w:pStyle w:val="80-"/>
            </w:pPr>
            <w:r w:rsidRPr="00A06817">
              <w:rPr>
                <w:rFonts w:hint="eastAsia"/>
              </w:rPr>
              <w:t>【態】進んで(①)習得した知識・技能を振り返り(③)，今までの学習を生かして(②)壁新聞を作ろうとしている(④)。</w:t>
            </w:r>
          </w:p>
          <w:p w14:paraId="08BE8AC5" w14:textId="77777777" w:rsidR="00454E27" w:rsidRPr="00A06817" w:rsidRDefault="00454E27" w:rsidP="006867CE">
            <w:pPr>
              <w:pStyle w:val="80-"/>
            </w:pPr>
          </w:p>
        </w:tc>
      </w:tr>
      <w:tr w:rsidR="00471FF3" w:rsidRPr="00114645" w14:paraId="5A81111E" w14:textId="77777777">
        <w:trPr>
          <w:cantSplit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14:paraId="3E93B871" w14:textId="77777777" w:rsidR="00471FF3" w:rsidRPr="00A06817" w:rsidRDefault="002216DA">
            <w:pPr>
              <w:pStyle w:val="20-"/>
            </w:pPr>
            <w:r w:rsidRPr="00A06817">
              <w:rPr>
                <w:rFonts w:hint="eastAsia"/>
              </w:rPr>
              <w:t>11</w:t>
            </w:r>
            <w:r w:rsidR="00471FF3" w:rsidRPr="00A06817">
              <w:rPr>
                <w:rFonts w:hint="eastAsia"/>
              </w:rPr>
              <w:t>月</w:t>
            </w:r>
          </w:p>
        </w:tc>
        <w:tc>
          <w:tcPr>
            <w:tcW w:w="9892" w:type="dxa"/>
            <w:gridSpan w:val="4"/>
          </w:tcPr>
          <w:p w14:paraId="4417A77C" w14:textId="77777777" w:rsidR="00471FF3" w:rsidRPr="00A06817" w:rsidRDefault="00471FF3" w:rsidP="00FD7878">
            <w:pPr>
              <w:pStyle w:val="80-"/>
            </w:pPr>
            <w:r w:rsidRPr="00A06817">
              <w:rPr>
                <w:rFonts w:ascii="ＭＳ ゴシック" w:eastAsia="ＭＳ ゴシック" w:hAnsi="ＭＳ ゴシック" w:hint="eastAsia"/>
              </w:rPr>
              <w:t>３．文字を使い分ける</w:t>
            </w:r>
          </w:p>
        </w:tc>
      </w:tr>
      <w:tr w:rsidR="00114645" w:rsidRPr="00114645" w14:paraId="408770EA" w14:textId="77777777" w:rsidTr="00114645">
        <w:trPr>
          <w:cantSplit/>
          <w:trHeight w:val="2052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14:paraId="247A9A45" w14:textId="77777777" w:rsidR="00471FF3" w:rsidRPr="00A06817" w:rsidRDefault="00471FF3">
            <w:pPr>
              <w:pStyle w:val="20-"/>
            </w:pPr>
          </w:p>
        </w:tc>
        <w:tc>
          <w:tcPr>
            <w:tcW w:w="2381" w:type="dxa"/>
          </w:tcPr>
          <w:p w14:paraId="0E7D11E6" w14:textId="77777777" w:rsidR="00AC0EAF" w:rsidRPr="00A06817" w:rsidRDefault="00AC0EAF" w:rsidP="00AC0EAF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[</w:t>
            </w:r>
            <w:r w:rsidR="002F1157" w:rsidRPr="00A06817">
              <w:rPr>
                <w:rFonts w:ascii="ＭＳ ゴシック" w:eastAsia="ＭＳ ゴシック" w:hAnsi="ＭＳ ゴシック" w:hint="eastAsia"/>
              </w:rPr>
              <w:t>やってみよう</w:t>
            </w:r>
            <w:r w:rsidRPr="00A06817">
              <w:rPr>
                <w:rFonts w:ascii="ＭＳ ゴシック" w:eastAsia="ＭＳ ゴシック" w:hAnsi="ＭＳ ゴシック" w:hint="eastAsia"/>
              </w:rPr>
              <w:t>]</w:t>
            </w:r>
          </w:p>
          <w:p w14:paraId="6F246D4F" w14:textId="77777777" w:rsidR="00471FF3" w:rsidRPr="00A06817" w:rsidRDefault="00471FF3" w:rsidP="00566BDB">
            <w:pPr>
              <w:pStyle w:val="50-"/>
              <w:ind w:left="99" w:hangingChars="66" w:hanging="99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「デザインと文字」を考えよう</w:t>
            </w:r>
          </w:p>
          <w:p w14:paraId="638257D9" w14:textId="77777777" w:rsidR="00471FF3" w:rsidRPr="00A06817" w:rsidRDefault="00471FF3" w:rsidP="00566BDB">
            <w:pPr>
              <w:pStyle w:val="50-"/>
              <w:ind w:left="99" w:hangingChars="66" w:hanging="99"/>
            </w:pPr>
            <w:r w:rsidRPr="00A06817">
              <w:rPr>
                <w:rFonts w:hint="eastAsia"/>
              </w:rPr>
              <w:t>（教科書P84-85）</w:t>
            </w:r>
          </w:p>
          <w:p w14:paraId="1A710C42" w14:textId="77777777" w:rsidR="00471FF3" w:rsidRPr="00A06817" w:rsidRDefault="00AC0EAF" w:rsidP="004A3A81">
            <w:pPr>
              <w:pStyle w:val="50-"/>
              <w:ind w:left="150" w:hanging="150"/>
            </w:pPr>
            <w:r w:rsidRPr="00A06817">
              <w:rPr>
                <w:rFonts w:hint="eastAsia"/>
              </w:rPr>
              <w:t>◎</w:t>
            </w:r>
            <w:r w:rsidR="00A003A6" w:rsidRPr="00A06817">
              <w:rPr>
                <w:rFonts w:hint="eastAsia"/>
              </w:rPr>
              <w:t>目的や必要に応じて，文字を選んで書くこと</w:t>
            </w:r>
            <w:r w:rsidR="003A65A6" w:rsidRPr="00A06817">
              <w:rPr>
                <w:rFonts w:hint="eastAsia"/>
              </w:rPr>
              <w:t>の意義を理解すること</w:t>
            </w:r>
            <w:r w:rsidR="00A003A6" w:rsidRPr="00A06817">
              <w:rPr>
                <w:rFonts w:hint="eastAsia"/>
              </w:rPr>
              <w:t>ができる</w:t>
            </w:r>
            <w:r w:rsidRPr="00A06817">
              <w:rPr>
                <w:rFonts w:hint="eastAsia"/>
              </w:rPr>
              <w:t>。</w:t>
            </w:r>
            <w:r w:rsidR="00471FF3" w:rsidRPr="00A06817">
              <w:t>［知技(3)ウ(イ)］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</w:tcPr>
          <w:p w14:paraId="7DEFED14" w14:textId="77777777" w:rsidR="00471FF3" w:rsidRPr="00A06817" w:rsidRDefault="00471FF3" w:rsidP="00B641D8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硬･毛</w:t>
            </w:r>
          </w:p>
          <w:p w14:paraId="786725CD" w14:textId="77777777" w:rsidR="00471FF3" w:rsidRPr="00A06817" w:rsidRDefault="00471FF3" w:rsidP="00566BDB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6" w:type="dxa"/>
          </w:tcPr>
          <w:p w14:paraId="28222E53" w14:textId="77777777" w:rsidR="00471FF3" w:rsidRPr="00A06817" w:rsidRDefault="00471FF3" w:rsidP="00EB0FFB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  <w:r w:rsidRPr="00A06817">
              <w:rPr>
                <w:rFonts w:hint="eastAsia"/>
              </w:rPr>
              <w:t xml:space="preserve"> </w:t>
            </w:r>
            <w:r w:rsidR="00ED5B95" w:rsidRPr="00A06817">
              <w:rPr>
                <w:rFonts w:hint="eastAsia"/>
              </w:rPr>
              <w:t>テレビ番組のタイトル文字として，教科書P84①～④のうちどれがよいかを考え，</w:t>
            </w:r>
            <w:r w:rsidR="007B3F84" w:rsidRPr="00A06817">
              <w:rPr>
                <w:rFonts w:hint="eastAsia"/>
              </w:rPr>
              <w:t>それぞれから受ける印象や選んだ</w:t>
            </w:r>
            <w:r w:rsidR="00ED5B95" w:rsidRPr="00A06817">
              <w:rPr>
                <w:rFonts w:hint="eastAsia"/>
              </w:rPr>
              <w:t>理由を話し合う。</w:t>
            </w:r>
          </w:p>
          <w:p w14:paraId="4257DB94" w14:textId="77777777" w:rsidR="00471FF3" w:rsidRPr="00A06817" w:rsidRDefault="00471FF3" w:rsidP="00ED5B95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２</w:t>
            </w:r>
            <w:r w:rsidRPr="00A06817">
              <w:rPr>
                <w:rFonts w:hint="eastAsia"/>
              </w:rPr>
              <w:t xml:space="preserve"> 教科書P85</w:t>
            </w:r>
            <w:r w:rsidR="00ED5B95" w:rsidRPr="00A06817">
              <w:rPr>
                <w:rFonts w:hint="eastAsia"/>
              </w:rPr>
              <w:t>のインタビュー記事</w:t>
            </w:r>
            <w:r w:rsidRPr="00A06817">
              <w:rPr>
                <w:rFonts w:hint="eastAsia"/>
              </w:rPr>
              <w:t>を読んで，デザイナーが文字を選ぶときの基準や，文字に対する考え方を理解する。</w:t>
            </w:r>
          </w:p>
          <w:p w14:paraId="3F8F83CC" w14:textId="77777777" w:rsidR="00FA266E" w:rsidRPr="00A06817" w:rsidRDefault="00FA266E" w:rsidP="00ED5B95">
            <w:pPr>
              <w:pStyle w:val="70-"/>
              <w:ind w:left="221" w:firstLineChars="0" w:hanging="221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[学習活動の応用例]</w:t>
            </w:r>
          </w:p>
          <w:p w14:paraId="7FC00A70" w14:textId="77777777" w:rsidR="00FA266E" w:rsidRPr="00A06817" w:rsidRDefault="00FA266E" w:rsidP="00FA266E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○</w:t>
            </w:r>
            <w:r w:rsidRPr="00A06817">
              <w:rPr>
                <w:rFonts w:hint="eastAsia"/>
              </w:rPr>
              <w:t xml:space="preserve"> </w:t>
            </w:r>
            <w:r w:rsidR="00860D9B" w:rsidRPr="00A06817">
              <w:rPr>
                <w:rFonts w:hint="eastAsia"/>
              </w:rPr>
              <w:t>自分が選んだ本を持ち寄り，表紙や本文</w:t>
            </w:r>
            <w:r w:rsidRPr="00A06817">
              <w:rPr>
                <w:rFonts w:hint="eastAsia"/>
              </w:rPr>
              <w:t>の効果的な文字の使い方について，確かめたことを発表し合う。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055D6905" w14:textId="77777777" w:rsidR="00114645" w:rsidRPr="00A06817" w:rsidRDefault="00114645" w:rsidP="007B3F84">
            <w:pPr>
              <w:pStyle w:val="80-"/>
              <w:tabs>
                <w:tab w:val="center" w:pos="1456"/>
              </w:tabs>
            </w:pPr>
            <w:r w:rsidRPr="00A06817">
              <w:rPr>
                <w:rFonts w:hint="eastAsia"/>
              </w:rPr>
              <w:t>【知】</w:t>
            </w:r>
            <w:r w:rsidR="007B3F84" w:rsidRPr="00A06817">
              <w:tab/>
            </w:r>
            <w:r w:rsidR="007B3F84" w:rsidRPr="00A06817">
              <w:rPr>
                <w:rFonts w:hint="eastAsia"/>
                <w:spacing w:val="-1"/>
              </w:rPr>
              <w:t>目的や必要に応じて，文字を選んで書</w:t>
            </w:r>
            <w:r w:rsidR="003A65A6" w:rsidRPr="00A06817">
              <w:rPr>
                <w:rFonts w:hint="eastAsia"/>
                <w:spacing w:val="-1"/>
              </w:rPr>
              <w:t>くことの意義を理解し</w:t>
            </w:r>
            <w:r w:rsidR="007B3F84" w:rsidRPr="00A06817">
              <w:rPr>
                <w:rFonts w:hint="eastAsia"/>
                <w:spacing w:val="-1"/>
              </w:rPr>
              <w:t>ている。</w:t>
            </w:r>
          </w:p>
          <w:p w14:paraId="6B92A1E1" w14:textId="77777777" w:rsidR="00114645" w:rsidRPr="00A06817" w:rsidRDefault="00114645" w:rsidP="00114645">
            <w:pPr>
              <w:pStyle w:val="80-"/>
            </w:pPr>
            <w:r w:rsidRPr="00A06817">
              <w:rPr>
                <w:rFonts w:hint="eastAsia"/>
              </w:rPr>
              <w:t>【思】</w:t>
            </w:r>
            <w:r w:rsidR="007B3F84" w:rsidRPr="00EE25FB">
              <w:rPr>
                <w:rFonts w:hint="eastAsia"/>
                <w:spacing w:val="-2"/>
              </w:rPr>
              <w:t>（テレビ番組のタイトル文字を選ぶ活動</w:t>
            </w:r>
            <w:r w:rsidR="007B3F84" w:rsidRPr="00A06817">
              <w:rPr>
                <w:rFonts w:hint="eastAsia"/>
              </w:rPr>
              <w:t>のなかで，目的や必要に応じて文字を</w:t>
            </w:r>
            <w:r w:rsidR="00AC4A89">
              <w:rPr>
                <w:rFonts w:hint="eastAsia"/>
              </w:rPr>
              <w:t>選んで</w:t>
            </w:r>
            <w:r w:rsidR="007B3F84" w:rsidRPr="00A06817">
              <w:rPr>
                <w:rFonts w:hint="eastAsia"/>
              </w:rPr>
              <w:t>書く</w:t>
            </w:r>
            <w:r w:rsidR="003A65A6" w:rsidRPr="00A06817">
              <w:rPr>
                <w:rFonts w:hint="eastAsia"/>
                <w:spacing w:val="-1"/>
              </w:rPr>
              <w:t>ことの意義を</w:t>
            </w:r>
            <w:r w:rsidR="007B3F84" w:rsidRPr="00A06817">
              <w:rPr>
                <w:rFonts w:hint="eastAsia"/>
              </w:rPr>
              <w:t>確かめている。）</w:t>
            </w:r>
          </w:p>
          <w:p w14:paraId="7359365D" w14:textId="77777777" w:rsidR="00471FF3" w:rsidRPr="00A06817" w:rsidRDefault="00114645" w:rsidP="007B3F84">
            <w:pPr>
              <w:pStyle w:val="80-"/>
            </w:pPr>
            <w:r w:rsidRPr="00A06817">
              <w:rPr>
                <w:rFonts w:hint="eastAsia"/>
              </w:rPr>
              <w:t>【態】</w:t>
            </w:r>
            <w:r w:rsidR="007B3F84" w:rsidRPr="00A06817">
              <w:rPr>
                <w:rFonts w:hint="eastAsia"/>
              </w:rPr>
              <w:t>進んで(①)</w:t>
            </w:r>
            <w:r w:rsidR="003A65A6" w:rsidRPr="00A06817">
              <w:rPr>
                <w:rFonts w:hint="eastAsia"/>
              </w:rPr>
              <w:t>テレビ番組のタイトル</w:t>
            </w:r>
            <w:r w:rsidR="00594DCF">
              <w:rPr>
                <w:rFonts w:hint="eastAsia"/>
              </w:rPr>
              <w:t>文字</w:t>
            </w:r>
            <w:r w:rsidR="003A65A6" w:rsidRPr="00A06817">
              <w:rPr>
                <w:rFonts w:hint="eastAsia"/>
              </w:rPr>
              <w:t xml:space="preserve">を選び </w:t>
            </w:r>
            <w:r w:rsidR="007B3F84" w:rsidRPr="00A06817">
              <w:rPr>
                <w:rFonts w:hint="eastAsia"/>
              </w:rPr>
              <w:t>(③)，学習課題に沿って(②)</w:t>
            </w:r>
            <w:r w:rsidR="003A65A6" w:rsidRPr="00A06817">
              <w:rPr>
                <w:rFonts w:hint="eastAsia"/>
              </w:rPr>
              <w:t>①～④それぞれの印象や</w:t>
            </w:r>
            <w:r w:rsidR="007B3F84" w:rsidRPr="00A06817">
              <w:rPr>
                <w:rFonts w:hint="eastAsia"/>
              </w:rPr>
              <w:t>文字を選んだ理由を話し合おうとしている(④)。</w:t>
            </w:r>
          </w:p>
        </w:tc>
      </w:tr>
      <w:tr w:rsidR="00471FF3" w:rsidRPr="00114645" w14:paraId="2C7E6CE1" w14:textId="77777777" w:rsidTr="00AF430F">
        <w:trPr>
          <w:cantSplit/>
          <w:trHeight w:val="2372"/>
        </w:trPr>
        <w:tc>
          <w:tcPr>
            <w:tcW w:w="47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2703A6D6" w14:textId="77777777" w:rsidR="00471FF3" w:rsidRPr="00A06817" w:rsidRDefault="00471FF3">
            <w:pPr>
              <w:pStyle w:val="20-"/>
            </w:pPr>
          </w:p>
        </w:tc>
        <w:tc>
          <w:tcPr>
            <w:tcW w:w="2381" w:type="dxa"/>
            <w:tcBorders>
              <w:bottom w:val="single" w:sz="2" w:space="0" w:color="auto"/>
            </w:tcBorders>
          </w:tcPr>
          <w:p w14:paraId="522433D0" w14:textId="77777777" w:rsidR="00471FF3" w:rsidRPr="00A06817" w:rsidRDefault="00471FF3" w:rsidP="00CF0C29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楷書と行書の使い分け</w:t>
            </w:r>
          </w:p>
          <w:p w14:paraId="51E484C2" w14:textId="77777777" w:rsidR="00471FF3" w:rsidRPr="00A06817" w:rsidRDefault="00471FF3" w:rsidP="00CF0C29">
            <w:pPr>
              <w:pStyle w:val="50-"/>
              <w:ind w:left="0" w:firstLineChars="0" w:firstLine="0"/>
            </w:pPr>
            <w:r w:rsidRPr="00A06817">
              <w:rPr>
                <w:rFonts w:hint="eastAsia"/>
              </w:rPr>
              <w:t>(教科書</w:t>
            </w:r>
            <w:r w:rsidRPr="00A06817">
              <w:t>P</w:t>
            </w:r>
            <w:r w:rsidRPr="00A06817">
              <w:rPr>
                <w:rFonts w:hint="eastAsia"/>
              </w:rPr>
              <w:t>86</w:t>
            </w:r>
            <w:r w:rsidRPr="00A06817">
              <w:t>-</w:t>
            </w:r>
            <w:r w:rsidRPr="00A06817">
              <w:rPr>
                <w:rFonts w:hint="eastAsia"/>
              </w:rPr>
              <w:t>87)</w:t>
            </w:r>
          </w:p>
          <w:p w14:paraId="46C5EA48" w14:textId="77777777" w:rsidR="00471FF3" w:rsidRPr="00A06817" w:rsidRDefault="003854AB" w:rsidP="004A3A81">
            <w:pPr>
              <w:pStyle w:val="50-"/>
              <w:ind w:left="150" w:hanging="150"/>
            </w:pPr>
            <w:r w:rsidRPr="00A06817">
              <w:rPr>
                <w:rFonts w:hint="eastAsia"/>
              </w:rPr>
              <w:t>◎目的や必要に応じて，楷書又は行書</w:t>
            </w:r>
            <w:r w:rsidR="00471FF3" w:rsidRPr="00A06817">
              <w:rPr>
                <w:rFonts w:hint="eastAsia"/>
              </w:rPr>
              <w:t>を選</w:t>
            </w:r>
            <w:r w:rsidRPr="00A06817">
              <w:rPr>
                <w:rFonts w:hint="eastAsia"/>
              </w:rPr>
              <w:t>んで書く</w:t>
            </w:r>
            <w:r w:rsidR="00471FF3" w:rsidRPr="00A06817">
              <w:rPr>
                <w:rFonts w:hint="eastAsia"/>
              </w:rPr>
              <w:t>ことができる。</w:t>
            </w:r>
            <w:r w:rsidR="00471FF3" w:rsidRPr="00A06817">
              <w:rPr>
                <w:spacing w:val="-1"/>
              </w:rPr>
              <w:t>［知技(3)ウ(イ)，(1)</w:t>
            </w:r>
            <w:r w:rsidR="002F1157" w:rsidRPr="00A06817">
              <w:rPr>
                <w:spacing w:val="-1"/>
              </w:rPr>
              <w:t>ウ</w:t>
            </w:r>
            <w:r w:rsidR="00594DCF">
              <w:rPr>
                <w:rFonts w:hint="eastAsia"/>
                <w:spacing w:val="-1"/>
              </w:rPr>
              <w:t>，</w:t>
            </w:r>
            <w:r w:rsidR="002F1157" w:rsidRPr="00A06817">
              <w:rPr>
                <w:rFonts w:hint="eastAsia"/>
                <w:spacing w:val="-1"/>
              </w:rPr>
              <w:t>A</w:t>
            </w:r>
            <w:r w:rsidR="00471FF3" w:rsidRPr="00A06817">
              <w:rPr>
                <w:spacing w:val="-1"/>
              </w:rPr>
              <w:t>(1)オ</w:t>
            </w:r>
            <w:r w:rsidR="002F1157" w:rsidRPr="00A06817">
              <w:rPr>
                <w:rFonts w:hint="eastAsia"/>
                <w:spacing w:val="-1"/>
              </w:rPr>
              <w:t xml:space="preserve">, </w:t>
            </w:r>
            <w:r w:rsidR="00471FF3" w:rsidRPr="00A06817">
              <w:rPr>
                <w:spacing w:val="-1"/>
              </w:rPr>
              <w:t>(2)イ］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</w:tcPr>
          <w:p w14:paraId="31B9A3E6" w14:textId="77777777" w:rsidR="00471FF3" w:rsidRPr="00A06817" w:rsidRDefault="00471FF3" w:rsidP="00C52E30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硬･毛</w:t>
            </w:r>
          </w:p>
          <w:p w14:paraId="39D17CEE" w14:textId="77777777" w:rsidR="00471FF3" w:rsidRPr="00A06817" w:rsidRDefault="00471FF3" w:rsidP="00C52E30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6" w:type="dxa"/>
          </w:tcPr>
          <w:p w14:paraId="34B29027" w14:textId="77777777" w:rsidR="000D1E4E" w:rsidRPr="00A06817" w:rsidRDefault="00471FF3" w:rsidP="00EB0FFB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  <w:r w:rsidRPr="00A06817">
              <w:rPr>
                <w:rFonts w:hint="eastAsia"/>
              </w:rPr>
              <w:t xml:space="preserve"> 教科書P86の場面では，それぞれ楷書と行書のどちらで書くことが適しているか</w:t>
            </w:r>
            <w:r w:rsidR="000D1E4E" w:rsidRPr="00A06817">
              <w:rPr>
                <w:rFonts w:hint="eastAsia"/>
              </w:rPr>
              <w:t>を考える。</w:t>
            </w:r>
          </w:p>
          <w:p w14:paraId="4150EBE7" w14:textId="77777777" w:rsidR="000D1E4E" w:rsidRPr="00A06817" w:rsidRDefault="000D1E4E" w:rsidP="00EB0FFB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２</w:t>
            </w:r>
            <w:r w:rsidRPr="00A06817">
              <w:rPr>
                <w:rFonts w:hint="eastAsia"/>
              </w:rPr>
              <w:t xml:space="preserve"> 教科書P87の</w:t>
            </w:r>
            <w:r w:rsidR="002030B0" w:rsidRPr="00A06817">
              <w:rPr>
                <w:rFonts w:hint="eastAsia"/>
              </w:rPr>
              <w:t>表</w:t>
            </w:r>
            <w:r w:rsidRPr="00A06817">
              <w:rPr>
                <w:rFonts w:hint="eastAsia"/>
              </w:rPr>
              <w:t>を見ながら，</w:t>
            </w: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  <w:r w:rsidRPr="00A06817">
              <w:rPr>
                <w:rFonts w:hint="eastAsia"/>
              </w:rPr>
              <w:t>で考えた理由をグループで話し合う。</w:t>
            </w:r>
          </w:p>
          <w:p w14:paraId="5876DE8C" w14:textId="77777777" w:rsidR="00471FF3" w:rsidRPr="00A06817" w:rsidRDefault="000D1E4E" w:rsidP="00EB0FFB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  <w:r w:rsidR="00471FF3" w:rsidRPr="00A06817">
              <w:rPr>
                <w:rFonts w:hint="eastAsia"/>
              </w:rPr>
              <w:t xml:space="preserve"> ｢学習の窓」を見て，</w:t>
            </w:r>
            <w:r w:rsidR="00594DCF">
              <w:rPr>
                <w:rFonts w:hint="eastAsia"/>
              </w:rPr>
              <w:t>相手や</w:t>
            </w:r>
            <w:r w:rsidR="00471FF3" w:rsidRPr="00A06817">
              <w:rPr>
                <w:rFonts w:hint="eastAsia"/>
              </w:rPr>
              <w:t>目的に応じて楷書と行書を使い分ける必要があることを</w:t>
            </w:r>
            <w:r w:rsidRPr="00A06817">
              <w:rPr>
                <w:rFonts w:hint="eastAsia"/>
              </w:rPr>
              <w:t>理解する</w:t>
            </w:r>
            <w:r w:rsidR="00471FF3" w:rsidRPr="00A06817">
              <w:rPr>
                <w:rFonts w:hint="eastAsia"/>
              </w:rPr>
              <w:t>。</w:t>
            </w:r>
          </w:p>
          <w:p w14:paraId="634494B2" w14:textId="77777777" w:rsidR="00471FF3" w:rsidRPr="00A06817" w:rsidRDefault="00471FF3" w:rsidP="000D1E4E">
            <w:pPr>
              <w:pStyle w:val="70-"/>
              <w:ind w:left="221" w:firstLineChars="0" w:hanging="221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４</w:t>
            </w:r>
            <w:r w:rsidRPr="00A06817">
              <w:rPr>
                <w:rFonts w:hint="eastAsia"/>
              </w:rPr>
              <w:t xml:space="preserve"> </w:t>
            </w:r>
            <w:r w:rsidR="000D1E4E" w:rsidRPr="00A06817">
              <w:rPr>
                <w:rFonts w:hint="eastAsia"/>
              </w:rPr>
              <w:t>楷書か行書かを選んで，教科書P81のインタビューメモやP116の入学願書を書く。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590969D2" w14:textId="77777777" w:rsidR="00471FF3" w:rsidRPr="00A06817" w:rsidRDefault="001204B8" w:rsidP="00C52E30">
            <w:pPr>
              <w:pStyle w:val="80-"/>
            </w:pPr>
            <w:r w:rsidRPr="00A06817">
              <w:rPr>
                <w:rFonts w:hint="eastAsia"/>
              </w:rPr>
              <w:t>【知】</w:t>
            </w:r>
            <w:r w:rsidR="00A06817" w:rsidRPr="00A06817">
              <w:rPr>
                <w:rFonts w:hint="eastAsia"/>
              </w:rPr>
              <w:t>目的や必要に応じて，楷書また</w:t>
            </w:r>
            <w:r w:rsidR="002F63B0" w:rsidRPr="00A06817">
              <w:rPr>
                <w:rFonts w:hint="eastAsia"/>
              </w:rPr>
              <w:t>は行書を選んで書いてい</w:t>
            </w:r>
            <w:r w:rsidR="00471FF3" w:rsidRPr="00A06817">
              <w:rPr>
                <w:rFonts w:hint="eastAsia"/>
              </w:rPr>
              <w:t>る。</w:t>
            </w:r>
          </w:p>
          <w:p w14:paraId="592D927A" w14:textId="77777777" w:rsidR="00471FF3" w:rsidRPr="00A06817" w:rsidRDefault="001204B8" w:rsidP="00C52E30">
            <w:pPr>
              <w:pStyle w:val="80-"/>
            </w:pPr>
            <w:r w:rsidRPr="00A06817">
              <w:rPr>
                <w:rFonts w:hint="eastAsia"/>
              </w:rPr>
              <w:t>【思】</w:t>
            </w:r>
            <w:r w:rsidR="002030B0" w:rsidRPr="00EE25FB">
              <w:rPr>
                <w:rFonts w:hint="eastAsia"/>
                <w:spacing w:val="-2"/>
              </w:rPr>
              <w:t>（インタビューメモや入学願書を書く活</w:t>
            </w:r>
            <w:r w:rsidR="002030B0" w:rsidRPr="00A06817">
              <w:rPr>
                <w:rFonts w:hint="eastAsia"/>
              </w:rPr>
              <w:t>動のなかで，目的や</w:t>
            </w:r>
            <w:r w:rsidR="00471FF3" w:rsidRPr="00A06817">
              <w:rPr>
                <w:rFonts w:hint="eastAsia"/>
              </w:rPr>
              <w:t>必要に応じて</w:t>
            </w:r>
            <w:r w:rsidR="007D2B08" w:rsidRPr="00A06817">
              <w:rPr>
                <w:rFonts w:hint="eastAsia"/>
              </w:rPr>
              <w:t>書体を選択して書くことの</w:t>
            </w:r>
            <w:r w:rsidR="00471FF3" w:rsidRPr="00A06817">
              <w:rPr>
                <w:rFonts w:hint="eastAsia"/>
              </w:rPr>
              <w:t>必要</w:t>
            </w:r>
            <w:r w:rsidR="007D2B08" w:rsidRPr="00A06817">
              <w:rPr>
                <w:rFonts w:hint="eastAsia"/>
              </w:rPr>
              <w:t>性</w:t>
            </w:r>
            <w:r w:rsidR="00471FF3" w:rsidRPr="00A06817">
              <w:rPr>
                <w:rFonts w:hint="eastAsia"/>
              </w:rPr>
              <w:t>を</w:t>
            </w:r>
            <w:r w:rsidR="002030B0" w:rsidRPr="00A06817">
              <w:rPr>
                <w:rFonts w:hint="eastAsia"/>
              </w:rPr>
              <w:t>確かめて</w:t>
            </w:r>
            <w:r w:rsidR="00471FF3" w:rsidRPr="00A06817">
              <w:rPr>
                <w:rFonts w:hint="eastAsia"/>
              </w:rPr>
              <w:t>いる。</w:t>
            </w:r>
            <w:r w:rsidR="002030B0" w:rsidRPr="00A06817">
              <w:rPr>
                <w:rFonts w:hint="eastAsia"/>
              </w:rPr>
              <w:t>）</w:t>
            </w:r>
          </w:p>
          <w:p w14:paraId="44592F75" w14:textId="77777777" w:rsidR="00471FF3" w:rsidRPr="00A06817" w:rsidRDefault="001204B8" w:rsidP="002030B0">
            <w:pPr>
              <w:pStyle w:val="80-"/>
            </w:pPr>
            <w:r w:rsidRPr="00A06817">
              <w:rPr>
                <w:rFonts w:hint="eastAsia"/>
              </w:rPr>
              <w:t>【態】</w:t>
            </w:r>
            <w:r w:rsidR="002030B0" w:rsidRPr="00A06817">
              <w:rPr>
                <w:rFonts w:hint="eastAsia"/>
              </w:rPr>
              <w:t>進んで(①)書体を選択</w:t>
            </w:r>
            <w:r w:rsidR="007D2B08" w:rsidRPr="00A06817">
              <w:rPr>
                <w:rFonts w:hint="eastAsia"/>
              </w:rPr>
              <w:t>して書く</w:t>
            </w:r>
            <w:r w:rsidR="002030B0" w:rsidRPr="00A06817">
              <w:rPr>
                <w:rFonts w:hint="eastAsia"/>
              </w:rPr>
              <w:t>必要性を理解し(③)，学習課題に沿って(②)</w:t>
            </w:r>
            <w:r w:rsidR="00594DCF">
              <w:rPr>
                <w:rFonts w:hint="eastAsia"/>
              </w:rPr>
              <w:t>適切</w:t>
            </w:r>
            <w:r w:rsidR="002030B0" w:rsidRPr="00A06817">
              <w:rPr>
                <w:rFonts w:hint="eastAsia"/>
              </w:rPr>
              <w:t>な書体</w:t>
            </w:r>
            <w:r w:rsidR="007D2B08" w:rsidRPr="00A06817">
              <w:rPr>
                <w:rFonts w:hint="eastAsia"/>
              </w:rPr>
              <w:t>を選ん</w:t>
            </w:r>
            <w:r w:rsidR="002030B0" w:rsidRPr="00A06817">
              <w:rPr>
                <w:rFonts w:hint="eastAsia"/>
              </w:rPr>
              <w:t>で書</w:t>
            </w:r>
            <w:r w:rsidR="007D2B08" w:rsidRPr="00A06817">
              <w:rPr>
                <w:rFonts w:hint="eastAsia"/>
              </w:rPr>
              <w:t>こ</w:t>
            </w:r>
            <w:r w:rsidR="002030B0" w:rsidRPr="00A06817">
              <w:rPr>
                <w:rFonts w:hint="eastAsia"/>
              </w:rPr>
              <w:t>うとして</w:t>
            </w:r>
            <w:r w:rsidR="00471FF3" w:rsidRPr="00A06817">
              <w:rPr>
                <w:rFonts w:hint="eastAsia"/>
              </w:rPr>
              <w:t>いる</w:t>
            </w:r>
            <w:r w:rsidR="00A06817" w:rsidRPr="00A06817">
              <w:rPr>
                <w:rFonts w:hint="eastAsia"/>
              </w:rPr>
              <w:t>(④)</w:t>
            </w:r>
            <w:r w:rsidR="00471FF3" w:rsidRPr="00A06817">
              <w:rPr>
                <w:rFonts w:hint="eastAsia"/>
              </w:rPr>
              <w:t>。</w:t>
            </w:r>
          </w:p>
        </w:tc>
      </w:tr>
      <w:tr w:rsidR="00471FF3" w:rsidRPr="00114645" w14:paraId="3441C6AA" w14:textId="77777777" w:rsidTr="00594DCF">
        <w:trPr>
          <w:cantSplit/>
          <w:trHeight w:val="1523"/>
        </w:trPr>
        <w:tc>
          <w:tcPr>
            <w:tcW w:w="47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0923B142" w14:textId="77777777" w:rsidR="00471FF3" w:rsidRPr="00A06817" w:rsidRDefault="002216DA" w:rsidP="002216DA">
            <w:pPr>
              <w:pStyle w:val="20-"/>
            </w:pPr>
            <w:r w:rsidRPr="00A06817">
              <w:rPr>
                <w:rFonts w:hint="eastAsia"/>
              </w:rPr>
              <w:t>12月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14:paraId="3953E953" w14:textId="77777777" w:rsidR="00471FF3" w:rsidRPr="00A06817" w:rsidRDefault="00471FF3" w:rsidP="00566BDB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[コラム]物語を千年書き継ぐ</w:t>
            </w:r>
            <w:r w:rsidR="00594DCF">
              <w:rPr>
                <w:rFonts w:ascii="ＭＳ ゴシック" w:eastAsia="ＭＳ ゴシック" w:hAnsi="ＭＳ ゴシック" w:hint="eastAsia"/>
              </w:rPr>
              <w:t>（源氏物語）</w:t>
            </w:r>
          </w:p>
          <w:p w14:paraId="632ADF68" w14:textId="77777777" w:rsidR="00471FF3" w:rsidRPr="00A06817" w:rsidRDefault="00471FF3" w:rsidP="00566BDB">
            <w:pPr>
              <w:pStyle w:val="50-"/>
              <w:ind w:left="0" w:firstLineChars="0" w:firstLine="0"/>
            </w:pPr>
            <w:r w:rsidRPr="00A06817">
              <w:rPr>
                <w:rFonts w:hint="eastAsia"/>
              </w:rPr>
              <w:t>(教科書</w:t>
            </w:r>
            <w:r w:rsidRPr="00A06817">
              <w:t>P</w:t>
            </w:r>
            <w:r w:rsidRPr="00A06817">
              <w:rPr>
                <w:rFonts w:hint="eastAsia"/>
              </w:rPr>
              <w:t>88</w:t>
            </w:r>
            <w:r w:rsidRPr="00A06817">
              <w:t>-</w:t>
            </w:r>
            <w:r w:rsidRPr="00A06817">
              <w:rPr>
                <w:rFonts w:hint="eastAsia"/>
              </w:rPr>
              <w:t>89)</w:t>
            </w:r>
          </w:p>
          <w:p w14:paraId="7EC972D7" w14:textId="77777777" w:rsidR="00471FF3" w:rsidRPr="00A06817" w:rsidRDefault="00235D6C" w:rsidP="00A25985">
            <w:pPr>
              <w:pStyle w:val="50-"/>
              <w:ind w:left="150" w:hanging="150"/>
            </w:pPr>
            <w:r w:rsidRPr="00A06817">
              <w:rPr>
                <w:rFonts w:hint="eastAsia"/>
              </w:rPr>
              <w:t>◎書くことで物語を後世に伝えてきた文字の役割を理解し，書写学習への関心を高めることができる。</w:t>
            </w:r>
            <w:r w:rsidR="00471FF3" w:rsidRPr="00A06817">
              <w:rPr>
                <w:spacing w:val="-1"/>
              </w:rPr>
              <w:t>[知技(3)</w:t>
            </w:r>
            <w:r w:rsidR="00471FF3" w:rsidRPr="00A06817">
              <w:rPr>
                <w:rFonts w:hint="eastAsia"/>
                <w:spacing w:val="-1"/>
              </w:rPr>
              <w:t>ア，</w:t>
            </w:r>
            <w:r w:rsidR="00471FF3" w:rsidRPr="00A06817">
              <w:rPr>
                <w:spacing w:val="-1"/>
              </w:rPr>
              <w:t>ウ(ア)］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</w:tcPr>
          <w:p w14:paraId="1147AF0C" w14:textId="77777777" w:rsidR="00471FF3" w:rsidRPr="00A06817" w:rsidRDefault="00471FF3" w:rsidP="00B641D8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硬･毛</w:t>
            </w:r>
          </w:p>
          <w:p w14:paraId="06132C77" w14:textId="77777777" w:rsidR="00471FF3" w:rsidRPr="00A06817" w:rsidRDefault="00471FF3" w:rsidP="00B641D8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6" w:type="dxa"/>
          </w:tcPr>
          <w:p w14:paraId="289D8130" w14:textId="77777777" w:rsidR="002C237A" w:rsidRPr="00A06817" w:rsidRDefault="00471FF3" w:rsidP="00EB0FFB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  <w:r w:rsidRPr="00A06817">
              <w:rPr>
                <w:rFonts w:hint="eastAsia"/>
              </w:rPr>
              <w:t xml:space="preserve"> </w:t>
            </w:r>
            <w:r w:rsidR="00147D36">
              <w:rPr>
                <w:rFonts w:hint="eastAsia"/>
              </w:rPr>
              <w:t>｢</w:t>
            </w:r>
            <w:r w:rsidRPr="00A06817">
              <w:rPr>
                <w:rFonts w:hint="eastAsia"/>
              </w:rPr>
              <w:t>源氏物語</w:t>
            </w:r>
            <w:r w:rsidR="002C237A" w:rsidRPr="00A06817">
              <w:rPr>
                <w:rFonts w:hint="eastAsia"/>
              </w:rPr>
              <w:t>」について知っていることや調べたいことを発表し合う。</w:t>
            </w:r>
          </w:p>
          <w:p w14:paraId="3D71CB81" w14:textId="77777777" w:rsidR="00471FF3" w:rsidRPr="00A06817" w:rsidRDefault="002C237A" w:rsidP="00EB0FFB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２</w:t>
            </w:r>
            <w:r w:rsidRPr="00A06817">
              <w:rPr>
                <w:rFonts w:hint="eastAsia"/>
              </w:rPr>
              <w:t xml:space="preserve"> </w:t>
            </w:r>
            <w:r w:rsidR="00147D36">
              <w:rPr>
                <w:rFonts w:hint="eastAsia"/>
              </w:rPr>
              <w:t>｢</w:t>
            </w:r>
            <w:r w:rsidRPr="00A06817">
              <w:rPr>
                <w:rFonts w:hint="eastAsia"/>
              </w:rPr>
              <w:t>源氏物語」が1000年以上の間，書き写したり活字で出版したり</w:t>
            </w:r>
            <w:r w:rsidR="00860D9B" w:rsidRPr="00A06817">
              <w:rPr>
                <w:rFonts w:hint="eastAsia"/>
              </w:rPr>
              <w:t>して</w:t>
            </w:r>
            <w:r w:rsidRPr="00A06817">
              <w:rPr>
                <w:rFonts w:hint="eastAsia"/>
              </w:rPr>
              <w:t>受け継がれてきたことを理解する。</w:t>
            </w:r>
          </w:p>
          <w:p w14:paraId="5198EF20" w14:textId="77777777" w:rsidR="00471FF3" w:rsidRPr="00A06817" w:rsidRDefault="000D02DC" w:rsidP="000D02DC">
            <w:pPr>
              <w:pStyle w:val="70-"/>
              <w:ind w:left="221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３</w:t>
            </w:r>
            <w:r w:rsidRPr="00A06817">
              <w:rPr>
                <w:rFonts w:hint="eastAsia"/>
              </w:rPr>
              <w:t xml:space="preserve"> </w:t>
            </w:r>
            <w:r w:rsidR="00860D9B" w:rsidRPr="00A06817">
              <w:rPr>
                <w:rFonts w:hint="eastAsia"/>
              </w:rPr>
              <w:t>文字には他</w:t>
            </w:r>
            <w:r w:rsidRPr="00A06817">
              <w:rPr>
                <w:rFonts w:hint="eastAsia"/>
              </w:rPr>
              <w:t>にどんな役割があるかをグループで話し合う。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14:paraId="731A819A" w14:textId="77777777" w:rsidR="00114645" w:rsidRPr="00A06817" w:rsidRDefault="00114645" w:rsidP="00114645">
            <w:pPr>
              <w:pStyle w:val="80-"/>
            </w:pPr>
            <w:r w:rsidRPr="00A06817">
              <w:rPr>
                <w:rFonts w:hint="eastAsia"/>
              </w:rPr>
              <w:t>【知】</w:t>
            </w:r>
            <w:r w:rsidR="002C237A" w:rsidRPr="00A06817">
              <w:rPr>
                <w:rFonts w:hint="eastAsia"/>
              </w:rPr>
              <w:t>文字の役割</w:t>
            </w:r>
            <w:r w:rsidR="000D02DC" w:rsidRPr="00A06817">
              <w:rPr>
                <w:rFonts w:hint="eastAsia"/>
              </w:rPr>
              <w:t>について</w:t>
            </w:r>
            <w:r w:rsidR="002C237A" w:rsidRPr="00A06817">
              <w:rPr>
                <w:rFonts w:hint="eastAsia"/>
              </w:rPr>
              <w:t>理解している。</w:t>
            </w:r>
          </w:p>
          <w:p w14:paraId="5AEAEF20" w14:textId="77777777" w:rsidR="00114645" w:rsidRPr="00A06817" w:rsidRDefault="00114645" w:rsidP="00114645">
            <w:pPr>
              <w:pStyle w:val="80-"/>
            </w:pPr>
            <w:r w:rsidRPr="00A06817">
              <w:rPr>
                <w:rFonts w:hint="eastAsia"/>
              </w:rPr>
              <w:t>【思】</w:t>
            </w:r>
            <w:r w:rsidR="002C237A" w:rsidRPr="00EE25FB">
              <w:rPr>
                <w:rFonts w:hint="eastAsia"/>
                <w:spacing w:val="-2"/>
              </w:rPr>
              <w:t>（</w:t>
            </w:r>
            <w:r w:rsidR="000D02DC" w:rsidRPr="00EE25FB">
              <w:rPr>
                <w:rFonts w:hint="eastAsia"/>
                <w:spacing w:val="-2"/>
              </w:rPr>
              <w:t>「源氏物語」の変遷を</w:t>
            </w:r>
            <w:r w:rsidR="007D2B08" w:rsidRPr="00EE25FB">
              <w:rPr>
                <w:rFonts w:hint="eastAsia"/>
                <w:spacing w:val="-2"/>
              </w:rPr>
              <w:t>確かめるなかで</w:t>
            </w:r>
            <w:r w:rsidR="000D02DC" w:rsidRPr="00EE25FB">
              <w:rPr>
                <w:rFonts w:hint="eastAsia"/>
                <w:spacing w:val="-2"/>
              </w:rPr>
              <w:t>，</w:t>
            </w:r>
            <w:r w:rsidR="002C237A" w:rsidRPr="00A06817">
              <w:rPr>
                <w:rFonts w:hint="eastAsia"/>
              </w:rPr>
              <w:t>文字の役割について考えている。）</w:t>
            </w:r>
          </w:p>
          <w:p w14:paraId="01E473F9" w14:textId="77777777" w:rsidR="00471FF3" w:rsidRPr="00A06817" w:rsidRDefault="00114645" w:rsidP="00114645">
            <w:pPr>
              <w:pStyle w:val="80-"/>
            </w:pPr>
            <w:r w:rsidRPr="00A06817">
              <w:rPr>
                <w:rFonts w:hint="eastAsia"/>
              </w:rPr>
              <w:t>【態】</w:t>
            </w:r>
            <w:r w:rsidR="002C237A" w:rsidRPr="00A06817">
              <w:rPr>
                <w:rFonts w:hint="eastAsia"/>
              </w:rPr>
              <w:t>進んで</w:t>
            </w:r>
            <w:r w:rsidR="000D02DC" w:rsidRPr="00A06817">
              <w:rPr>
                <w:rFonts w:hint="eastAsia"/>
              </w:rPr>
              <w:t>(①)</w:t>
            </w:r>
            <w:r w:rsidR="007D2B08" w:rsidRPr="00A06817">
              <w:rPr>
                <w:rFonts w:hint="eastAsia"/>
              </w:rPr>
              <w:t xml:space="preserve"> 「源氏物語」の変遷を確かめ </w:t>
            </w:r>
            <w:r w:rsidR="000D02DC" w:rsidRPr="00A06817">
              <w:rPr>
                <w:rFonts w:hint="eastAsia"/>
              </w:rPr>
              <w:t>(③)，</w:t>
            </w:r>
            <w:r w:rsidR="002C237A" w:rsidRPr="00A06817">
              <w:rPr>
                <w:rFonts w:hint="eastAsia"/>
              </w:rPr>
              <w:t>学習の見通しをもって</w:t>
            </w:r>
            <w:r w:rsidR="000D02DC" w:rsidRPr="00A06817">
              <w:rPr>
                <w:rFonts w:hint="eastAsia"/>
              </w:rPr>
              <w:t>(②)文字の役割</w:t>
            </w:r>
            <w:r w:rsidR="002C237A" w:rsidRPr="00A06817">
              <w:rPr>
                <w:rFonts w:hint="eastAsia"/>
              </w:rPr>
              <w:t>について話し合おうとしている</w:t>
            </w:r>
            <w:r w:rsidR="000D02DC" w:rsidRPr="00A06817">
              <w:rPr>
                <w:rFonts w:hint="eastAsia"/>
              </w:rPr>
              <w:t>(④)</w:t>
            </w:r>
            <w:r w:rsidR="002C237A" w:rsidRPr="00A06817">
              <w:rPr>
                <w:rFonts w:hint="eastAsia"/>
              </w:rPr>
              <w:t>。</w:t>
            </w:r>
          </w:p>
        </w:tc>
      </w:tr>
      <w:tr w:rsidR="00C52E30" w:rsidRPr="00114645" w14:paraId="200F9E5C" w14:textId="77777777" w:rsidTr="000D02DC">
        <w:trPr>
          <w:cantSplit/>
          <w:trHeight w:val="2306"/>
        </w:trPr>
        <w:tc>
          <w:tcPr>
            <w:tcW w:w="476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5A6F2BDE" w14:textId="77777777" w:rsidR="00C52E30" w:rsidRPr="00A06817" w:rsidRDefault="00C52E30">
            <w:pPr>
              <w:pStyle w:val="20-"/>
            </w:pPr>
            <w:r w:rsidRPr="00A06817">
              <w:rPr>
                <w:rFonts w:hint="eastAsia"/>
              </w:rPr>
              <w:t>１月</w:t>
            </w:r>
          </w:p>
          <w:p w14:paraId="75F2D8C2" w14:textId="77777777" w:rsidR="00C52E30" w:rsidRPr="00A06817" w:rsidRDefault="00C52E30">
            <w:pPr>
              <w:pStyle w:val="20-"/>
            </w:pPr>
            <w:r w:rsidRPr="00A06817">
              <w:rPr>
                <w:rFonts w:hint="eastAsia"/>
              </w:rPr>
              <w:t>２月</w:t>
            </w:r>
          </w:p>
          <w:p w14:paraId="00728703" w14:textId="77777777" w:rsidR="00C52E30" w:rsidRPr="00A06817" w:rsidRDefault="00C52E30">
            <w:pPr>
              <w:pStyle w:val="20-"/>
            </w:pPr>
            <w:r w:rsidRPr="00A06817">
              <w:rPr>
                <w:rFonts w:hint="eastAsia"/>
              </w:rPr>
              <w:t>３月</w:t>
            </w:r>
          </w:p>
        </w:tc>
        <w:tc>
          <w:tcPr>
            <w:tcW w:w="2381" w:type="dxa"/>
            <w:tcBorders>
              <w:bottom w:val="single" w:sz="2" w:space="0" w:color="auto"/>
            </w:tcBorders>
          </w:tcPr>
          <w:p w14:paraId="44B22D5F" w14:textId="77777777" w:rsidR="00C52E30" w:rsidRPr="00A06817" w:rsidRDefault="00C52E30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[</w:t>
            </w:r>
            <w:r w:rsidR="00325EA4" w:rsidRPr="00A06817">
              <w:rPr>
                <w:rFonts w:ascii="ＭＳ ゴシック" w:eastAsia="ＭＳ ゴシック" w:hAnsi="ＭＳ ゴシック" w:hint="eastAsia"/>
              </w:rPr>
              <w:t>国語</w:t>
            </w:r>
            <w:r w:rsidRPr="00A06817">
              <w:rPr>
                <w:rFonts w:ascii="ＭＳ ゴシック" w:eastAsia="ＭＳ ゴシック" w:hAnsi="ＭＳ ゴシック" w:hint="eastAsia"/>
              </w:rPr>
              <w:t>]季節のしおり２</w:t>
            </w:r>
          </w:p>
          <w:p w14:paraId="02836098" w14:textId="77777777" w:rsidR="00C52E30" w:rsidRPr="00A06817" w:rsidRDefault="00C52E30">
            <w:pPr>
              <w:pStyle w:val="50-"/>
              <w:ind w:left="0" w:firstLineChars="0" w:firstLine="0"/>
            </w:pPr>
            <w:r w:rsidRPr="00A06817">
              <w:rPr>
                <w:rFonts w:hint="eastAsia"/>
              </w:rPr>
              <w:t>(教科書</w:t>
            </w:r>
            <w:r w:rsidRPr="00A06817">
              <w:t>P</w:t>
            </w:r>
            <w:r w:rsidRPr="00A06817">
              <w:rPr>
                <w:rFonts w:hint="eastAsia"/>
              </w:rPr>
              <w:t>90</w:t>
            </w:r>
            <w:r w:rsidRPr="00A06817">
              <w:t>-</w:t>
            </w:r>
            <w:r w:rsidRPr="00A06817">
              <w:rPr>
                <w:rFonts w:hint="eastAsia"/>
              </w:rPr>
              <w:t>91)</w:t>
            </w:r>
          </w:p>
          <w:p w14:paraId="051D6650" w14:textId="77777777" w:rsidR="00C52E30" w:rsidRPr="00A06817" w:rsidRDefault="000D02DC" w:rsidP="00A25985">
            <w:pPr>
              <w:pStyle w:val="50-"/>
              <w:ind w:left="150" w:hanging="150"/>
            </w:pPr>
            <w:r w:rsidRPr="00A06817">
              <w:rPr>
                <w:rFonts w:hint="eastAsia"/>
              </w:rPr>
              <w:t>◎今までに学習した知識・技能を生かして書くことができる。</w:t>
            </w:r>
            <w:r w:rsidR="00C52E30" w:rsidRPr="00A06817">
              <w:rPr>
                <w:spacing w:val="-1"/>
              </w:rPr>
              <w:t>[知技(3)</w:t>
            </w:r>
            <w:r w:rsidR="00566BDB" w:rsidRPr="00A06817">
              <w:rPr>
                <w:rFonts w:hint="eastAsia"/>
                <w:spacing w:val="-1"/>
              </w:rPr>
              <w:t>ア，</w:t>
            </w:r>
            <w:r w:rsidR="00C52E30" w:rsidRPr="00A06817">
              <w:rPr>
                <w:spacing w:val="-1"/>
              </w:rPr>
              <w:t>ウ</w:t>
            </w:r>
            <w:r w:rsidR="002F1157" w:rsidRPr="00A06817">
              <w:rPr>
                <w:rFonts w:hint="eastAsia"/>
                <w:spacing w:val="-1"/>
              </w:rPr>
              <w:t>(</w:t>
            </w:r>
            <w:r w:rsidR="00C52E30" w:rsidRPr="00A06817">
              <w:rPr>
                <w:spacing w:val="-1"/>
              </w:rPr>
              <w:t>ア</w:t>
            </w:r>
            <w:r w:rsidR="002F1157" w:rsidRPr="00A06817">
              <w:rPr>
                <w:rFonts w:hint="eastAsia"/>
                <w:spacing w:val="-1"/>
              </w:rPr>
              <w:t xml:space="preserve">)，(1) </w:t>
            </w:r>
            <w:r w:rsidR="00566BDB" w:rsidRPr="00A06817">
              <w:rPr>
                <w:rFonts w:hint="eastAsia"/>
                <w:spacing w:val="-1"/>
              </w:rPr>
              <w:t>ウ</w:t>
            </w:r>
            <w:r w:rsidR="00C52E30" w:rsidRPr="00A06817">
              <w:rPr>
                <w:spacing w:val="-1"/>
              </w:rPr>
              <w:t>］</w:t>
            </w:r>
          </w:p>
        </w:tc>
        <w:tc>
          <w:tcPr>
            <w:tcW w:w="476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53EABC4B" w14:textId="77777777" w:rsidR="00C52E30" w:rsidRPr="00A06817" w:rsidRDefault="00C52E30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硬筆</w:t>
            </w:r>
          </w:p>
          <w:p w14:paraId="6F4660AD" w14:textId="77777777" w:rsidR="00C52E30" w:rsidRPr="00A06817" w:rsidRDefault="00C52E30">
            <w:pPr>
              <w:pStyle w:val="60-"/>
              <w:rPr>
                <w:rFonts w:ascii="ＭＳ ゴシック" w:eastAsia="ＭＳ ゴシック" w:hAnsi="ＭＳ ゴシック"/>
              </w:rPr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6" w:type="dxa"/>
            <w:tcBorders>
              <w:bottom w:val="single" w:sz="2" w:space="0" w:color="auto"/>
            </w:tcBorders>
          </w:tcPr>
          <w:p w14:paraId="79F7BCCA" w14:textId="77777777" w:rsidR="00EB0FFB" w:rsidRPr="00A06817" w:rsidRDefault="00EB0FFB" w:rsidP="00EB0FFB">
            <w:pPr>
              <w:pStyle w:val="70-"/>
              <w:ind w:left="218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１</w:t>
            </w:r>
            <w:r w:rsidRPr="00A06817">
              <w:rPr>
                <w:rFonts w:hint="eastAsia"/>
              </w:rPr>
              <w:t xml:space="preserve"> </w:t>
            </w:r>
            <w:r w:rsidR="000D02DC" w:rsidRPr="00A06817">
              <w:rPr>
                <w:rFonts w:hint="eastAsia"/>
              </w:rPr>
              <w:t>季節の言葉（枕草子）</w:t>
            </w:r>
            <w:r w:rsidRPr="00A06817">
              <w:rPr>
                <w:rFonts w:hint="eastAsia"/>
              </w:rPr>
              <w:t>を</w:t>
            </w:r>
            <w:r w:rsidR="000D02DC" w:rsidRPr="00A06817">
              <w:rPr>
                <w:rFonts w:hint="eastAsia"/>
              </w:rPr>
              <w:t>音</w:t>
            </w:r>
            <w:r w:rsidRPr="00A06817">
              <w:rPr>
                <w:rFonts w:hint="eastAsia"/>
              </w:rPr>
              <w:t>読して味わう。</w:t>
            </w:r>
          </w:p>
          <w:p w14:paraId="3012799C" w14:textId="77777777" w:rsidR="00C52E30" w:rsidRPr="00A06817" w:rsidRDefault="00EB0FFB" w:rsidP="00860D9B">
            <w:pPr>
              <w:pStyle w:val="70-"/>
              <w:ind w:left="220" w:firstLineChars="0" w:hanging="221"/>
            </w:pPr>
            <w:r w:rsidRPr="00A06817">
              <w:rPr>
                <w:rFonts w:ascii="ＭＳ ゴシック" w:eastAsia="ＭＳ ゴシック" w:hAnsi="ＭＳ ゴシック" w:hint="eastAsia"/>
              </w:rPr>
              <w:t>２</w:t>
            </w:r>
            <w:r w:rsidRPr="00A06817">
              <w:rPr>
                <w:rFonts w:hint="eastAsia"/>
              </w:rPr>
              <w:t xml:space="preserve"> これまでに学習したこと（</w:t>
            </w:r>
            <w:r w:rsidR="000D02DC" w:rsidRPr="00A06817">
              <w:rPr>
                <w:rFonts w:hint="eastAsia"/>
              </w:rPr>
              <w:t>行書の特徴／</w:t>
            </w:r>
            <w:r w:rsidRPr="00A06817">
              <w:rPr>
                <w:rFonts w:hint="eastAsia"/>
              </w:rPr>
              <w:t>行書</w:t>
            </w:r>
            <w:r w:rsidR="000D02DC" w:rsidRPr="00A06817">
              <w:rPr>
                <w:rFonts w:hint="eastAsia"/>
              </w:rPr>
              <w:t>に調和する仮名</w:t>
            </w:r>
            <w:r w:rsidRPr="00A06817">
              <w:rPr>
                <w:rFonts w:hint="eastAsia"/>
              </w:rPr>
              <w:t>／行書と仮名の調和／文字の大きさと配列）</w:t>
            </w:r>
            <w:r w:rsidR="007D2B08" w:rsidRPr="00A06817">
              <w:rPr>
                <w:rFonts w:hint="eastAsia"/>
              </w:rPr>
              <w:t>に注意</w:t>
            </w:r>
            <w:r w:rsidRPr="00A06817">
              <w:rPr>
                <w:rFonts w:hint="eastAsia"/>
              </w:rPr>
              <w:t>して，行書とそれに調和</w:t>
            </w:r>
            <w:r w:rsidR="00AC4A89">
              <w:rPr>
                <w:rFonts w:hint="eastAsia"/>
              </w:rPr>
              <w:t>した</w:t>
            </w:r>
            <w:r w:rsidRPr="00A06817">
              <w:rPr>
                <w:rFonts w:hint="eastAsia"/>
              </w:rPr>
              <w:t>仮名で季節の言葉をなぞる。</w:t>
            </w:r>
          </w:p>
        </w:tc>
        <w:tc>
          <w:tcPr>
            <w:tcW w:w="3289" w:type="dxa"/>
            <w:tcBorders>
              <w:bottom w:val="single" w:sz="2" w:space="0" w:color="auto"/>
            </w:tcBorders>
            <w:tcMar>
              <w:left w:w="136" w:type="dxa"/>
              <w:right w:w="136" w:type="dxa"/>
            </w:tcMar>
          </w:tcPr>
          <w:p w14:paraId="4FD0229F" w14:textId="77777777" w:rsidR="000D02DC" w:rsidRPr="00A06817" w:rsidRDefault="000D02DC" w:rsidP="000D02DC">
            <w:pPr>
              <w:pStyle w:val="80-"/>
            </w:pPr>
            <w:r w:rsidRPr="00A06817">
              <w:rPr>
                <w:rFonts w:hint="eastAsia"/>
              </w:rPr>
              <w:t>【知】今までに学習した知識・技能を生かして書</w:t>
            </w:r>
            <w:r w:rsidR="00860D9B" w:rsidRPr="00A06817">
              <w:rPr>
                <w:rFonts w:hint="eastAsia"/>
              </w:rPr>
              <w:t>いてい</w:t>
            </w:r>
            <w:r w:rsidRPr="00A06817">
              <w:rPr>
                <w:rFonts w:hint="eastAsia"/>
              </w:rPr>
              <w:t>る。</w:t>
            </w:r>
          </w:p>
          <w:p w14:paraId="7ECD1C81" w14:textId="77777777" w:rsidR="000D02DC" w:rsidRPr="00A06817" w:rsidRDefault="000D02DC" w:rsidP="000D02DC">
            <w:pPr>
              <w:pStyle w:val="80-"/>
            </w:pPr>
            <w:r w:rsidRPr="00A06817">
              <w:rPr>
                <w:rFonts w:hint="eastAsia"/>
              </w:rPr>
              <w:t>【思】</w:t>
            </w:r>
            <w:r w:rsidRPr="00E4749D">
              <w:rPr>
                <w:rFonts w:hint="eastAsia"/>
                <w:spacing w:val="-2"/>
              </w:rPr>
              <w:t>（季節の言葉をなぞる活動のなかで，今</w:t>
            </w:r>
            <w:r w:rsidRPr="00A06817">
              <w:rPr>
                <w:rFonts w:hint="eastAsia"/>
              </w:rPr>
              <w:t>までに学習した知識・技能の生かし方を考えている。）</w:t>
            </w:r>
          </w:p>
          <w:p w14:paraId="1DCB6C8A" w14:textId="77777777" w:rsidR="00C52E30" w:rsidRPr="00A06817" w:rsidRDefault="000D02DC" w:rsidP="00594DCF">
            <w:pPr>
              <w:pStyle w:val="80-"/>
            </w:pPr>
            <w:r w:rsidRPr="00A06817">
              <w:rPr>
                <w:rFonts w:hint="eastAsia"/>
              </w:rPr>
              <w:t>【態】積極的に(①)習得した知識・技能を振り返り(③)，今までの学習を生かして(②)季節の言葉をなぞろうとしている(④)。</w:t>
            </w:r>
          </w:p>
        </w:tc>
      </w:tr>
    </w:tbl>
    <w:p w14:paraId="123AFA0E" w14:textId="77777777" w:rsidR="00591A0C" w:rsidRPr="00114645" w:rsidRDefault="00591A0C">
      <w:pPr>
        <w:pStyle w:val="00-"/>
      </w:pPr>
    </w:p>
    <w:sectPr w:rsidR="00591A0C" w:rsidRPr="001146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04" w:right="777" w:bottom="680" w:left="777" w:header="510" w:footer="284" w:gutter="0"/>
      <w:pgNumType w:start="11"/>
      <w:cols w:space="425"/>
      <w:titlePg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1F327" w14:textId="77777777" w:rsidR="00987FA7" w:rsidRDefault="00987FA7">
      <w:r>
        <w:separator/>
      </w:r>
    </w:p>
  </w:endnote>
  <w:endnote w:type="continuationSeparator" w:id="0">
    <w:p w14:paraId="1891F5EA" w14:textId="77777777" w:rsidR="00987FA7" w:rsidRDefault="0098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A5C1" w14:textId="77777777" w:rsidR="00591A0C" w:rsidRDefault="00591A0C">
    <w:pPr>
      <w:pStyle w:val="a5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F82F" w14:textId="77777777" w:rsidR="00591A0C" w:rsidRDefault="00591A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5B33" w14:textId="77777777" w:rsidR="00987FA7" w:rsidRDefault="00987FA7">
      <w:r>
        <w:separator/>
      </w:r>
    </w:p>
  </w:footnote>
  <w:footnote w:type="continuationSeparator" w:id="0">
    <w:p w14:paraId="41B56F73" w14:textId="77777777" w:rsidR="00987FA7" w:rsidRDefault="0098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F519" w14:textId="77777777" w:rsidR="00591A0C" w:rsidRDefault="00591A0C">
    <w:pPr>
      <w:pStyle w:val="05-"/>
    </w:pPr>
    <w:r>
      <w:rPr>
        <w:rFonts w:hint="eastAsia"/>
      </w:rPr>
      <w:t xml:space="preserve">　　</w:t>
    </w:r>
  </w:p>
  <w:tbl>
    <w:tblPr>
      <w:tblW w:w="0" w:type="auto"/>
      <w:jc w:val="center"/>
      <w:tblBorders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78"/>
      <w:gridCol w:w="476"/>
      <w:gridCol w:w="3737"/>
      <w:gridCol w:w="3285"/>
    </w:tblGrid>
    <w:tr w:rsidR="00591A0C" w14:paraId="22B194E5" w14:textId="77777777">
      <w:trPr>
        <w:cantSplit/>
        <w:trHeight w:hRule="exact" w:val="397"/>
        <w:jc w:val="center"/>
      </w:trPr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17B3B2CD" w14:textId="77777777" w:rsidR="00591A0C" w:rsidRDefault="00591A0C">
          <w:pPr>
            <w:pStyle w:val="10-"/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14:paraId="63DF1978" w14:textId="77777777" w:rsidR="00591A0C" w:rsidRDefault="00591A0C">
          <w:pPr>
            <w:pStyle w:val="10-"/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00E0F6E0" w14:textId="77777777" w:rsidR="00591A0C" w:rsidRDefault="00591A0C">
          <w:pPr>
            <w:pStyle w:val="10-"/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14:paraId="516BA087" w14:textId="77777777" w:rsidR="00591A0C" w:rsidRDefault="00591A0C">
          <w:pPr>
            <w:pStyle w:val="10-"/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shd w:val="clear" w:color="auto" w:fill="4C4C4C"/>
          <w:vAlign w:val="center"/>
        </w:tcPr>
        <w:p w14:paraId="28FA3AE1" w14:textId="77777777" w:rsidR="00591A0C" w:rsidRDefault="00591A0C">
          <w:pPr>
            <w:pStyle w:val="10-"/>
          </w:pPr>
          <w:r>
            <w:rPr>
              <w:rFonts w:hint="eastAsia"/>
            </w:rPr>
            <w:t>評価規準</w:t>
          </w:r>
        </w:p>
      </w:tc>
    </w:tr>
  </w:tbl>
  <w:p w14:paraId="11A9CFCA" w14:textId="77777777" w:rsidR="00591A0C" w:rsidRDefault="00591A0C">
    <w:pPr>
      <w:pStyle w:val="00-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DB5C" w14:textId="77777777" w:rsidR="00591A0C" w:rsidRDefault="00591A0C">
    <w:pPr>
      <w:pStyle w:val="05-"/>
      <w:rPr>
        <w:sz w:val="24"/>
      </w:rPr>
    </w:pPr>
    <w:r>
      <w:rPr>
        <w:rFonts w:hint="eastAsia"/>
        <w:sz w:val="24"/>
      </w:rPr>
      <w:t>年間指導計画　２年</w:t>
    </w:r>
  </w:p>
  <w:tbl>
    <w:tblPr>
      <w:tblW w:w="0" w:type="auto"/>
      <w:jc w:val="center"/>
      <w:tblBorders>
        <w:left w:val="single" w:sz="2" w:space="0" w:color="FFFFFF"/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77"/>
      <w:gridCol w:w="475"/>
      <w:gridCol w:w="3734"/>
      <w:gridCol w:w="3282"/>
    </w:tblGrid>
    <w:tr w:rsidR="00591A0C" w14:paraId="4423775F" w14:textId="77777777">
      <w:trPr>
        <w:cantSplit/>
        <w:trHeight w:hRule="exact" w:val="397"/>
        <w:jc w:val="center"/>
      </w:trPr>
      <w:tc>
        <w:tcPr>
          <w:tcW w:w="476" w:type="dxa"/>
          <w:tcBorders>
            <w:top w:val="nil"/>
            <w:left w:val="single" w:sz="6" w:space="0" w:color="FFFFFF"/>
            <w:bottom w:val="nil"/>
          </w:tcBorders>
          <w:shd w:val="clear" w:color="auto" w:fill="4C4C4C"/>
          <w:tcMar>
            <w:left w:w="0" w:type="dxa"/>
            <w:right w:w="0" w:type="dxa"/>
          </w:tcMar>
          <w:vAlign w:val="center"/>
        </w:tcPr>
        <w:p w14:paraId="14152394" w14:textId="77777777" w:rsidR="00591A0C" w:rsidRDefault="00591A0C">
          <w:pPr>
            <w:pStyle w:val="10-"/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14:paraId="0A029F5D" w14:textId="77777777" w:rsidR="00591A0C" w:rsidRDefault="00591A0C">
          <w:pPr>
            <w:pStyle w:val="10-"/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14:paraId="21A867E9" w14:textId="77777777" w:rsidR="00591A0C" w:rsidRDefault="00591A0C">
          <w:pPr>
            <w:pStyle w:val="10-"/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14:paraId="54A7272A" w14:textId="77777777" w:rsidR="00591A0C" w:rsidRDefault="00591A0C">
          <w:pPr>
            <w:pStyle w:val="10-"/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tcBorders>
            <w:top w:val="nil"/>
            <w:bottom w:val="nil"/>
          </w:tcBorders>
          <w:shd w:val="clear" w:color="auto" w:fill="4C4C4C"/>
          <w:vAlign w:val="center"/>
        </w:tcPr>
        <w:p w14:paraId="2B966813" w14:textId="77777777" w:rsidR="00591A0C" w:rsidRDefault="00591A0C">
          <w:pPr>
            <w:pStyle w:val="10-"/>
          </w:pPr>
          <w:r>
            <w:rPr>
              <w:rFonts w:hint="eastAsia"/>
            </w:rPr>
            <w:t>評価規準</w:t>
          </w:r>
        </w:p>
      </w:tc>
    </w:tr>
  </w:tbl>
  <w:p w14:paraId="1FA74284" w14:textId="77777777" w:rsidR="00591A0C" w:rsidRDefault="00591A0C">
    <w:pPr>
      <w:pStyle w:val="00-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1D3"/>
    <w:multiLevelType w:val="hybridMultilevel"/>
    <w:tmpl w:val="AFAE1C42"/>
    <w:lvl w:ilvl="0" w:tplc="BE486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625C69"/>
    <w:multiLevelType w:val="hybridMultilevel"/>
    <w:tmpl w:val="F50EAB36"/>
    <w:lvl w:ilvl="0" w:tplc="DC3C9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70D91"/>
    <w:multiLevelType w:val="hybridMultilevel"/>
    <w:tmpl w:val="026AF9D8"/>
    <w:lvl w:ilvl="0" w:tplc="BC56B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5062E"/>
    <w:multiLevelType w:val="hybridMultilevel"/>
    <w:tmpl w:val="15FA82A8"/>
    <w:lvl w:ilvl="0" w:tplc="6F300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F4B01"/>
    <w:multiLevelType w:val="hybridMultilevel"/>
    <w:tmpl w:val="F296203E"/>
    <w:lvl w:ilvl="0" w:tplc="7FE03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D66D2A"/>
    <w:multiLevelType w:val="hybridMultilevel"/>
    <w:tmpl w:val="D45EA87E"/>
    <w:lvl w:ilvl="0" w:tplc="8D5C9A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71033"/>
    <w:multiLevelType w:val="hybridMultilevel"/>
    <w:tmpl w:val="7914620E"/>
    <w:lvl w:ilvl="0" w:tplc="0AFCA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B73662"/>
    <w:multiLevelType w:val="hybridMultilevel"/>
    <w:tmpl w:val="B37E6FFC"/>
    <w:lvl w:ilvl="0" w:tplc="F5520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82"/>
    <w:rsid w:val="0001149B"/>
    <w:rsid w:val="0003487E"/>
    <w:rsid w:val="000D02DC"/>
    <w:rsid w:val="000D1E4E"/>
    <w:rsid w:val="000D29CA"/>
    <w:rsid w:val="00114645"/>
    <w:rsid w:val="001204B8"/>
    <w:rsid w:val="00147D36"/>
    <w:rsid w:val="00191F5C"/>
    <w:rsid w:val="001932F5"/>
    <w:rsid w:val="001C6635"/>
    <w:rsid w:val="001E0E82"/>
    <w:rsid w:val="002030B0"/>
    <w:rsid w:val="002216DA"/>
    <w:rsid w:val="00235D6C"/>
    <w:rsid w:val="002B486B"/>
    <w:rsid w:val="002C237A"/>
    <w:rsid w:val="002D2861"/>
    <w:rsid w:val="002F1157"/>
    <w:rsid w:val="002F63B0"/>
    <w:rsid w:val="002F7330"/>
    <w:rsid w:val="00306B81"/>
    <w:rsid w:val="00325EA4"/>
    <w:rsid w:val="00355D7F"/>
    <w:rsid w:val="003854AB"/>
    <w:rsid w:val="003A65A6"/>
    <w:rsid w:val="003B307F"/>
    <w:rsid w:val="003D0B38"/>
    <w:rsid w:val="003F2E40"/>
    <w:rsid w:val="00444545"/>
    <w:rsid w:val="0044742C"/>
    <w:rsid w:val="00454E27"/>
    <w:rsid w:val="00456F99"/>
    <w:rsid w:val="00471FF3"/>
    <w:rsid w:val="00495933"/>
    <w:rsid w:val="004A3A81"/>
    <w:rsid w:val="004A45B1"/>
    <w:rsid w:val="004B35FC"/>
    <w:rsid w:val="004B43C7"/>
    <w:rsid w:val="004B7576"/>
    <w:rsid w:val="004E6F62"/>
    <w:rsid w:val="005048B5"/>
    <w:rsid w:val="00535BA8"/>
    <w:rsid w:val="00566B9D"/>
    <w:rsid w:val="00566BDB"/>
    <w:rsid w:val="00591A0C"/>
    <w:rsid w:val="00594DCF"/>
    <w:rsid w:val="00627B02"/>
    <w:rsid w:val="00653565"/>
    <w:rsid w:val="00675CCA"/>
    <w:rsid w:val="00677733"/>
    <w:rsid w:val="006865F2"/>
    <w:rsid w:val="006867CE"/>
    <w:rsid w:val="006B4F27"/>
    <w:rsid w:val="006C6F6B"/>
    <w:rsid w:val="006F7DEC"/>
    <w:rsid w:val="00731680"/>
    <w:rsid w:val="00746DF6"/>
    <w:rsid w:val="00764AF7"/>
    <w:rsid w:val="00776031"/>
    <w:rsid w:val="007B3F84"/>
    <w:rsid w:val="007D2B08"/>
    <w:rsid w:val="007E1710"/>
    <w:rsid w:val="00837575"/>
    <w:rsid w:val="00860D9B"/>
    <w:rsid w:val="00864AB5"/>
    <w:rsid w:val="008D1B49"/>
    <w:rsid w:val="00924E83"/>
    <w:rsid w:val="009456D3"/>
    <w:rsid w:val="009667FF"/>
    <w:rsid w:val="00982641"/>
    <w:rsid w:val="00987FA7"/>
    <w:rsid w:val="00994E6C"/>
    <w:rsid w:val="009B18FB"/>
    <w:rsid w:val="009C70E1"/>
    <w:rsid w:val="009D2CA8"/>
    <w:rsid w:val="009F0C75"/>
    <w:rsid w:val="00A003A6"/>
    <w:rsid w:val="00A06817"/>
    <w:rsid w:val="00A06B79"/>
    <w:rsid w:val="00A20EEC"/>
    <w:rsid w:val="00A25985"/>
    <w:rsid w:val="00A5391B"/>
    <w:rsid w:val="00A65860"/>
    <w:rsid w:val="00A73D40"/>
    <w:rsid w:val="00A74973"/>
    <w:rsid w:val="00AC0EAF"/>
    <w:rsid w:val="00AC4A89"/>
    <w:rsid w:val="00AF430F"/>
    <w:rsid w:val="00B13674"/>
    <w:rsid w:val="00B3261F"/>
    <w:rsid w:val="00B641D8"/>
    <w:rsid w:val="00C05FD4"/>
    <w:rsid w:val="00C52E30"/>
    <w:rsid w:val="00C630B7"/>
    <w:rsid w:val="00C67539"/>
    <w:rsid w:val="00C86BAC"/>
    <w:rsid w:val="00C91A65"/>
    <w:rsid w:val="00CD7344"/>
    <w:rsid w:val="00CF0C29"/>
    <w:rsid w:val="00D375C7"/>
    <w:rsid w:val="00D41D79"/>
    <w:rsid w:val="00D85D94"/>
    <w:rsid w:val="00DA2AD3"/>
    <w:rsid w:val="00DA2DC7"/>
    <w:rsid w:val="00E02C12"/>
    <w:rsid w:val="00E04884"/>
    <w:rsid w:val="00E301EB"/>
    <w:rsid w:val="00E32D95"/>
    <w:rsid w:val="00E4749D"/>
    <w:rsid w:val="00E70CD4"/>
    <w:rsid w:val="00E8392F"/>
    <w:rsid w:val="00EB0FFB"/>
    <w:rsid w:val="00EC058D"/>
    <w:rsid w:val="00ED5B95"/>
    <w:rsid w:val="00EE25FB"/>
    <w:rsid w:val="00F038C0"/>
    <w:rsid w:val="00F87E43"/>
    <w:rsid w:val="00FA266E"/>
    <w:rsid w:val="00FB71B5"/>
    <w:rsid w:val="00FD18CF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4C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a4">
    <w:name w:val="ヘッダー (文字)"/>
    <w:link w:val="a3"/>
    <w:semiHidden/>
    <w:rsid w:val="004B43C7"/>
    <w:rPr>
      <w:rFonts w:ascii="ＭＳ 明朝" w:hAnsi="ＭＳ 明朝"/>
      <w:kern w:val="2"/>
      <w:sz w:val="15"/>
      <w:szCs w:val="24"/>
    </w:rPr>
  </w:style>
  <w:style w:type="paragraph" w:customStyle="1" w:styleId="20-">
    <w:name w:val="20-月"/>
    <w:basedOn w:val="00-"/>
    <w:pPr>
      <w:jc w:val="center"/>
      <w:textAlignment w:val="center"/>
    </w:pPr>
    <w:rPr>
      <w:rFonts w:ascii="ＭＳ ゴシック" w:eastAsia="ＭＳ ゴシック" w:hAnsi="ＭＳ ゴシック"/>
    </w:rPr>
  </w:style>
  <w:style w:type="paragraph" w:customStyle="1" w:styleId="30-">
    <w:name w:val="30-単元名"/>
    <w:basedOn w:val="a"/>
    <w:pPr>
      <w:spacing w:line="260" w:lineRule="exact"/>
      <w:textAlignment w:val="center"/>
    </w:pPr>
    <w:rPr>
      <w:rFonts w:ascii="ＭＳ ゴシック" w:eastAsia="ＭＳ ゴシック"/>
    </w:rPr>
  </w:style>
  <w:style w:type="paragraph" w:customStyle="1" w:styleId="40-">
    <w:name w:val="40-教材名"/>
    <w:basedOn w:val="00-"/>
    <w:pPr>
      <w:textAlignment w:val="center"/>
    </w:pPr>
    <w:rPr>
      <w:rFonts w:ascii="ＭＳ ゴシック" w:eastAsia="ＭＳ ゴシック"/>
    </w:rPr>
  </w:style>
  <w:style w:type="paragraph" w:customStyle="1" w:styleId="60-">
    <w:name w:val="60-時数"/>
    <w:basedOn w:val="00-"/>
    <w:pPr>
      <w:jc w:val="center"/>
      <w:textAlignment w:val="center"/>
    </w:pPr>
  </w:style>
  <w:style w:type="paragraph" w:customStyle="1" w:styleId="50-">
    <w:name w:val="50-指導目標◎行"/>
    <w:basedOn w:val="00-"/>
    <w:pPr>
      <w:ind w:left="100" w:hangingChars="100" w:hanging="100"/>
      <w:textAlignment w:val="center"/>
    </w:pPr>
  </w:style>
  <w:style w:type="paragraph" w:customStyle="1" w:styleId="00-">
    <w:name w:val="00-基本スタイル"/>
    <w:basedOn w:val="a"/>
    <w:pPr>
      <w:spacing w:line="260" w:lineRule="exact"/>
    </w:pPr>
  </w:style>
  <w:style w:type="paragraph" w:customStyle="1" w:styleId="10-">
    <w:name w:val="10-表タイトル白文字"/>
    <w:basedOn w:val="00-"/>
    <w:pPr>
      <w:jc w:val="center"/>
      <w:textAlignment w:val="center"/>
    </w:pPr>
    <w:rPr>
      <w:rFonts w:ascii="ＭＳ ゴシック" w:eastAsia="ＭＳ ゴシック"/>
      <w:color w:val="FFFFFF"/>
    </w:rPr>
  </w:style>
  <w:style w:type="paragraph" w:customStyle="1" w:styleId="70-">
    <w:name w:val="70-学習活動①行"/>
    <w:basedOn w:val="00-"/>
    <w:pPr>
      <w:ind w:left="100" w:hangingChars="100" w:hanging="100"/>
      <w:textAlignment w:val="center"/>
    </w:pPr>
  </w:style>
  <w:style w:type="paragraph" w:customStyle="1" w:styleId="80-">
    <w:name w:val="80-評価基準【 】行"/>
    <w:basedOn w:val="00-"/>
    <w:pPr>
      <w:ind w:leftChars="-30" w:left="405" w:rightChars="40" w:right="60" w:hangingChars="300" w:hanging="450"/>
      <w:textAlignment w:val="center"/>
    </w:pPr>
  </w:style>
  <w:style w:type="paragraph" w:customStyle="1" w:styleId="05-">
    <w:name w:val="05-表前学年みだし"/>
    <w:basedOn w:val="00-"/>
    <w:pPr>
      <w:spacing w:after="18" w:line="360" w:lineRule="exact"/>
    </w:pPr>
    <w:rPr>
      <w:rFonts w:ascii="ＭＳ ゴシック" w:eastAsia="ＭＳ ゴシック"/>
      <w:sz w:val="36"/>
    </w:rPr>
  </w:style>
  <w:style w:type="paragraph" w:customStyle="1" w:styleId="85-">
    <w:name w:val="85-評価基準 ・ 行"/>
    <w:basedOn w:val="00-"/>
    <w:pPr>
      <w:ind w:left="108" w:rightChars="30" w:right="45" w:hanging="153"/>
    </w:pPr>
    <w:rPr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2021-02-18T04:23:00Z</dcterms:created>
  <dcterms:modified xsi:type="dcterms:W3CDTF">2021-02-18T04:23:00Z</dcterms:modified>
</cp:coreProperties>
</file>