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30"/>
        <w:tblW w:w="0" w:type="auto"/>
        <w:tblLook w:val="04A0" w:firstRow="1" w:lastRow="0" w:firstColumn="1" w:lastColumn="0" w:noHBand="0" w:noVBand="1"/>
      </w:tblPr>
      <w:tblGrid>
        <w:gridCol w:w="10173"/>
      </w:tblGrid>
      <w:tr w:rsidR="00C12767" w:rsidRPr="002E7B9D" w14:paraId="5931D97B" w14:textId="77777777" w:rsidTr="00C12767">
        <w:tc>
          <w:tcPr>
            <w:tcW w:w="10173" w:type="dxa"/>
            <w:shd w:val="clear" w:color="auto" w:fill="auto"/>
          </w:tcPr>
          <w:p w14:paraId="4C0439FF" w14:textId="77777777" w:rsidR="00C12767" w:rsidRPr="002E7B9D" w:rsidRDefault="00C12767" w:rsidP="00C12767">
            <w:pPr>
              <w:ind w:leftChars="150" w:left="315"/>
              <w:rPr>
                <w:rFonts w:eastAsia="ＭＳ ゴシック"/>
                <w:b/>
                <w:color w:val="000000" w:themeColor="text1"/>
              </w:rPr>
            </w:pPr>
            <w:bookmarkStart w:id="0" w:name="_GoBack"/>
            <w:bookmarkEnd w:id="0"/>
            <w:r w:rsidRPr="002E7B9D">
              <w:rPr>
                <w:rFonts w:eastAsia="ＭＳ ゴシック" w:hint="eastAsia"/>
                <w:b/>
                <w:color w:val="000000" w:themeColor="text1"/>
                <w:sz w:val="40"/>
                <w:szCs w:val="32"/>
              </w:rPr>
              <w:t>みんなに</w:t>
            </w:r>
            <w:r w:rsidRPr="002E7B9D">
              <w:rPr>
                <w:rFonts w:eastAsia="ＭＳ ゴシック"/>
                <w:b/>
                <w:color w:val="000000" w:themeColor="text1"/>
                <w:sz w:val="40"/>
                <w:szCs w:val="32"/>
              </w:rPr>
              <w:t xml:space="preserve"> </w:t>
            </w:r>
            <w:r w:rsidRPr="002E7B9D">
              <w:rPr>
                <w:rFonts w:eastAsia="ＭＳ ゴシック" w:hint="eastAsia"/>
                <w:b/>
                <w:color w:val="000000" w:themeColor="text1"/>
                <w:sz w:val="40"/>
                <w:szCs w:val="32"/>
              </w:rPr>
              <w:t>つたえよう</w:t>
            </w:r>
            <w:r w:rsidRPr="002E7B9D">
              <w:rPr>
                <w:rFonts w:eastAsia="ＭＳ ゴシック"/>
                <w:b/>
                <w:color w:val="000000" w:themeColor="text1"/>
                <w:sz w:val="40"/>
                <w:szCs w:val="32"/>
              </w:rPr>
              <w:t xml:space="preserve"> </w:t>
            </w:r>
            <w:r w:rsidRPr="002E7B9D">
              <w:rPr>
                <w:rFonts w:eastAsia="ＭＳ ゴシック" w:hint="eastAsia"/>
                <w:b/>
                <w:color w:val="000000" w:themeColor="text1"/>
                <w:sz w:val="40"/>
                <w:szCs w:val="32"/>
              </w:rPr>
              <w:t>すてきな</w:t>
            </w:r>
            <w:r w:rsidRPr="002E7B9D">
              <w:rPr>
                <w:rFonts w:eastAsia="ＭＳ ゴシック"/>
                <w:b/>
                <w:color w:val="000000" w:themeColor="text1"/>
                <w:sz w:val="40"/>
                <w:szCs w:val="32"/>
              </w:rPr>
              <w:t xml:space="preserve"> </w:t>
            </w:r>
            <w:r w:rsidRPr="002E7B9D">
              <w:rPr>
                <w:rFonts w:eastAsia="ＭＳ ゴシック" w:hint="eastAsia"/>
                <w:b/>
                <w:color w:val="000000" w:themeColor="text1"/>
                <w:sz w:val="40"/>
                <w:szCs w:val="32"/>
              </w:rPr>
              <w:t>まち</w:t>
            </w:r>
          </w:p>
        </w:tc>
      </w:tr>
    </w:tbl>
    <w:p w14:paraId="28DCBA85" w14:textId="43FBE877" w:rsidR="00E6771E" w:rsidRPr="00C12767" w:rsidRDefault="00E437A7">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384" behindDoc="0" locked="0" layoutInCell="1" allowOverlap="1" wp14:anchorId="12900BEF" wp14:editId="0E7E2ECC">
                <wp:simplePos x="0" y="0"/>
                <wp:positionH relativeFrom="margin">
                  <wp:posOffset>5581015</wp:posOffset>
                </wp:positionH>
                <wp:positionV relativeFrom="paragraph">
                  <wp:posOffset>-431800</wp:posOffset>
                </wp:positionV>
                <wp:extent cx="885960" cy="245880"/>
                <wp:effectExtent l="0" t="0" r="28575" b="20955"/>
                <wp:wrapNone/>
                <wp:docPr id="107848901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960" cy="245880"/>
                        </a:xfrm>
                        <a:prstGeom prst="rect">
                          <a:avLst/>
                        </a:prstGeom>
                        <a:solidFill>
                          <a:srgbClr val="FFFFFF"/>
                        </a:solidFill>
                        <a:ln w="9525">
                          <a:solidFill>
                            <a:srgbClr val="000000"/>
                          </a:solidFill>
                          <a:miter lim="800000"/>
                          <a:headEnd/>
                          <a:tailEnd/>
                        </a:ln>
                      </wps:spPr>
                      <wps:txbx>
                        <w:txbxContent>
                          <w:p w14:paraId="3B26785C" w14:textId="77777777" w:rsidR="00E437A7" w:rsidRDefault="00E437A7" w:rsidP="00E437A7">
                            <w:pPr>
                              <w:jc w:val="center"/>
                              <w:rPr>
                                <w:sz w:val="18"/>
                              </w:rPr>
                            </w:pPr>
                            <w:r>
                              <w:rPr>
                                <w:rFonts w:hint="eastAsia"/>
                                <w:sz w:val="18"/>
                              </w:rPr>
                              <w:t>内容解説資料</w:t>
                            </w:r>
                          </w:p>
                        </w:txbxContent>
                      </wps:txbx>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2900BEF" id="_x0000_t202" coordsize="21600,21600" o:spt="202" path="m,l,21600r21600,l21600,xe">
                <v:stroke joinstyle="miter"/>
                <v:path gradientshapeok="t" o:connecttype="rect"/>
              </v:shapetype>
              <v:shape id="テキスト ボックス 1" o:spid="_x0000_s1026" type="#_x0000_t202" style="position:absolute;left:0;text-align:left;margin-left:439.45pt;margin-top:-34pt;width:69.75pt;height:19.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">
                <v:textbox inset="5.85pt,.7pt,5.85pt,.7pt">
                  <w:txbxContent>
                    <w:p w14:paraId="3B26785C" w14:textId="77777777" w:rsidR="00E437A7" w:rsidRDefault="00E437A7" w:rsidP="00E437A7">
                      <w:pPr>
                        <w:jc w:val="center"/>
                        <w:rPr>
                          <w:sz w:val="18"/>
                        </w:rPr>
                      </w:pPr>
                      <w:r>
                        <w:rPr>
                          <w:rFonts w:hint="eastAsia"/>
                          <w:sz w:val="18"/>
                        </w:rPr>
                        <w:t>内容解説資料</w:t>
                      </w:r>
                    </w:p>
                  </w:txbxContent>
                </v:textbox>
                <w10:wrap anchorx="margin"/>
              </v:shape>
            </w:pict>
          </mc:Fallback>
        </mc:AlternateContent>
      </w:r>
      <w:r w:rsidR="00C12767">
        <w:rPr>
          <w:rFonts w:eastAsia="ＭＳ ゴシック"/>
          <w:noProof/>
          <w:sz w:val="16"/>
          <w:szCs w:val="16"/>
          <w:u w:val="single"/>
        </w:rPr>
        <mc:AlternateContent>
          <mc:Choice Requires="wps">
            <w:drawing>
              <wp:anchor distT="0" distB="0" distL="114300" distR="114300" simplePos="0" relativeHeight="251662336" behindDoc="1" locked="0" layoutInCell="1" allowOverlap="1" wp14:anchorId="62930D1F" wp14:editId="3128418B">
                <wp:simplePos x="0" y="0"/>
                <wp:positionH relativeFrom="column">
                  <wp:posOffset>0</wp:posOffset>
                </wp:positionH>
                <wp:positionV relativeFrom="paragraph">
                  <wp:posOffset>-107950</wp:posOffset>
                </wp:positionV>
                <wp:extent cx="6438960" cy="678240"/>
                <wp:effectExtent l="0" t="19050" r="38100" b="45720"/>
                <wp:wrapNone/>
                <wp:docPr id="400690754"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60" cy="678240"/>
                        </a:xfrm>
                        <a:custGeom>
                          <a:avLst/>
                          <a:gdLst>
                            <a:gd name="connsiteX0" fmla="*/ 0 w 7620000"/>
                            <a:gd name="connsiteY0" fmla="*/ 339090 h 678180"/>
                            <a:gd name="connsiteX1" fmla="*/ 339090 w 7620000"/>
                            <a:gd name="connsiteY1" fmla="*/ 0 h 678180"/>
                            <a:gd name="connsiteX2" fmla="*/ 7280910 w 7620000"/>
                            <a:gd name="connsiteY2" fmla="*/ 0 h 678180"/>
                            <a:gd name="connsiteX3" fmla="*/ 7620000 w 7620000"/>
                            <a:gd name="connsiteY3" fmla="*/ 339090 h 678180"/>
                            <a:gd name="connsiteX4" fmla="*/ 7620000 w 7620000"/>
                            <a:gd name="connsiteY4" fmla="*/ 339090 h 678180"/>
                            <a:gd name="connsiteX5" fmla="*/ 7280910 w 7620000"/>
                            <a:gd name="connsiteY5" fmla="*/ 678180 h 678180"/>
                            <a:gd name="connsiteX6" fmla="*/ 339090 w 7620000"/>
                            <a:gd name="connsiteY6" fmla="*/ 678180 h 678180"/>
                            <a:gd name="connsiteX7" fmla="*/ 0 w 7620000"/>
                            <a:gd name="connsiteY7" fmla="*/ 339090 h 678180"/>
                            <a:gd name="connsiteX0" fmla="*/ 0 w 7620000"/>
                            <a:gd name="connsiteY0" fmla="*/ 339090 h 678180"/>
                            <a:gd name="connsiteX1" fmla="*/ 339090 w 7620000"/>
                            <a:gd name="connsiteY1" fmla="*/ 0 h 678180"/>
                            <a:gd name="connsiteX2" fmla="*/ 7280910 w 7620000"/>
                            <a:gd name="connsiteY2" fmla="*/ 0 h 678180"/>
                            <a:gd name="connsiteX3" fmla="*/ 7620000 w 7620000"/>
                            <a:gd name="connsiteY3" fmla="*/ 339090 h 678180"/>
                            <a:gd name="connsiteX4" fmla="*/ 7620000 w 7620000"/>
                            <a:gd name="connsiteY4" fmla="*/ 339090 h 678180"/>
                            <a:gd name="connsiteX5" fmla="*/ 7280910 w 7620000"/>
                            <a:gd name="connsiteY5" fmla="*/ 678180 h 678180"/>
                            <a:gd name="connsiteX6" fmla="*/ 339090 w 7620000"/>
                            <a:gd name="connsiteY6" fmla="*/ 678180 h 678180"/>
                            <a:gd name="connsiteX7" fmla="*/ 91440 w 7620000"/>
                            <a:gd name="connsiteY7" fmla="*/ 430530 h 678180"/>
                            <a:gd name="connsiteX0" fmla="*/ 275009 w 7555919"/>
                            <a:gd name="connsiteY0" fmla="*/ 0 h 678180"/>
                            <a:gd name="connsiteX1" fmla="*/ 7216829 w 7555919"/>
                            <a:gd name="connsiteY1" fmla="*/ 0 h 678180"/>
                            <a:gd name="connsiteX2" fmla="*/ 7555919 w 7555919"/>
                            <a:gd name="connsiteY2" fmla="*/ 339090 h 678180"/>
                            <a:gd name="connsiteX3" fmla="*/ 7555919 w 7555919"/>
                            <a:gd name="connsiteY3" fmla="*/ 339090 h 678180"/>
                            <a:gd name="connsiteX4" fmla="*/ 7216829 w 7555919"/>
                            <a:gd name="connsiteY4" fmla="*/ 678180 h 678180"/>
                            <a:gd name="connsiteX5" fmla="*/ 275009 w 7555919"/>
                            <a:gd name="connsiteY5" fmla="*/ 678180 h 678180"/>
                            <a:gd name="connsiteX6" fmla="*/ 27359 w 7555919"/>
                            <a:gd name="connsiteY6" fmla="*/ 430530 h 678180"/>
                            <a:gd name="connsiteX0" fmla="*/ 0 w 7280910"/>
                            <a:gd name="connsiteY0" fmla="*/ 0 h 678180"/>
                            <a:gd name="connsiteX1" fmla="*/ 6941820 w 7280910"/>
                            <a:gd name="connsiteY1" fmla="*/ 0 h 678180"/>
                            <a:gd name="connsiteX2" fmla="*/ 7280910 w 7280910"/>
                            <a:gd name="connsiteY2" fmla="*/ 339090 h 678180"/>
                            <a:gd name="connsiteX3" fmla="*/ 7280910 w 7280910"/>
                            <a:gd name="connsiteY3" fmla="*/ 339090 h 678180"/>
                            <a:gd name="connsiteX4" fmla="*/ 6941820 w 7280910"/>
                            <a:gd name="connsiteY4" fmla="*/ 678180 h 678180"/>
                            <a:gd name="connsiteX5" fmla="*/ 0 w 7280910"/>
                            <a:gd name="connsiteY5" fmla="*/ 678180 h 6781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280910" h="678180">
                              <a:moveTo>
                                <a:pt x="0" y="0"/>
                              </a:moveTo>
                              <a:lnTo>
                                <a:pt x="6941820" y="0"/>
                              </a:lnTo>
                              <a:cubicBezTo>
                                <a:pt x="7129094" y="0"/>
                                <a:pt x="7280910" y="151816"/>
                                <a:pt x="7280910" y="339090"/>
                              </a:cubicBezTo>
                              <a:lnTo>
                                <a:pt x="7280910" y="339090"/>
                              </a:lnTo>
                              <a:cubicBezTo>
                                <a:pt x="7280910" y="526364"/>
                                <a:pt x="7129094" y="678180"/>
                                <a:pt x="6941820" y="678180"/>
                              </a:cubicBezTo>
                              <a:lnTo>
                                <a:pt x="0" y="678180"/>
                              </a:lnTo>
                            </a:path>
                          </a:pathLst>
                        </a:custGeom>
                        <a:solidFill>
                          <a:sysClr val="window" lastClr="FFFFFF">
                            <a:lumMod val="75000"/>
                          </a:sysClr>
                        </a:solidFill>
                        <a:ln w="57150" cap="flat" cmpd="sng" algn="ctr">
                          <a:solidFill>
                            <a:schemeClr val="bg1">
                              <a:lumMod val="6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EE7673" id="角丸四角形 1" o:spid="_x0000_s1026" style="position:absolute;left:0;text-align:left;margin-left:0;margin-top:-8.5pt;width:507pt;height:5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80910,678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" path="m,l6941820,v187274,,339090,151816,339090,339090l7280910,339090v,187274,-151816,339090,-339090,339090l,678180e" fillcolor="#bfbfbf" strokecolor="#a5a5a5 [2092]" strokeweight="4.5pt">
                <v:path arrowok="t" o:connecttype="custom" o:connectlocs="0,0;6139082,0;6438960,339120;6438960,339120;6139082,678240;0,678240" o:connectangles="0,0,0,0,0,0"/>
              </v:shape>
            </w:pict>
          </mc:Fallback>
        </mc:AlternateContent>
      </w:r>
    </w:p>
    <w:tbl>
      <w:tblPr>
        <w:tblpPr w:leftFromText="142" w:rightFromText="142" w:vertAnchor="text" w:horzAnchor="margin" w:tblpXSpec="center" w:tblpY="6"/>
        <w:tblW w:w="0" w:type="auto"/>
        <w:tblBorders>
          <w:top w:val="single" w:sz="4" w:space="0" w:color="A6A6A6" w:themeColor="background1" w:themeShade="A6"/>
          <w:bottom w:val="single" w:sz="4" w:space="0" w:color="A6A6A6" w:themeColor="background1" w:themeShade="A6"/>
          <w:insideH w:val="single" w:sz="4" w:space="0" w:color="A6A6A6" w:themeColor="background1" w:themeShade="A6"/>
        </w:tblBorders>
        <w:tblLook w:val="04A0" w:firstRow="1" w:lastRow="0" w:firstColumn="1" w:lastColumn="0" w:noHBand="0" w:noVBand="1"/>
      </w:tblPr>
      <w:tblGrid>
        <w:gridCol w:w="1843"/>
        <w:gridCol w:w="1548"/>
        <w:gridCol w:w="1842"/>
        <w:gridCol w:w="1548"/>
        <w:gridCol w:w="1842"/>
        <w:gridCol w:w="1550"/>
      </w:tblGrid>
      <w:tr w:rsidR="002E7B9D" w:rsidRPr="002E7B9D" w14:paraId="79479459" w14:textId="77777777" w:rsidTr="0036761F">
        <w:tc>
          <w:tcPr>
            <w:tcW w:w="1843" w:type="dxa"/>
            <w:tcBorders>
              <w:bottom w:val="single" w:sz="4" w:space="0" w:color="FFFFFF" w:themeColor="background1"/>
            </w:tcBorders>
            <w:shd w:val="clear" w:color="auto" w:fill="BFBFBF"/>
          </w:tcPr>
          <w:p w14:paraId="36EC49D2" w14:textId="57807669" w:rsidR="0022167A" w:rsidRPr="002E7B9D" w:rsidRDefault="001A421D" w:rsidP="0022167A">
            <w:pPr>
              <w:rPr>
                <w:rFonts w:eastAsia="ＭＳ ゴシック"/>
                <w:color w:val="000000" w:themeColor="text1"/>
                <w:sz w:val="18"/>
                <w:szCs w:val="18"/>
              </w:rPr>
            </w:pPr>
            <w:r w:rsidRPr="002E7B9D">
              <w:rPr>
                <w:rFonts w:eastAsia="ＭＳ ゴシック" w:hint="eastAsia"/>
                <w:color w:val="000000" w:themeColor="text1"/>
                <w:sz w:val="18"/>
                <w:szCs w:val="18"/>
              </w:rPr>
              <w:t>配当</w:t>
            </w:r>
            <w:r w:rsidR="0022167A" w:rsidRPr="002E7B9D">
              <w:rPr>
                <w:rFonts w:eastAsia="ＭＳ ゴシック"/>
                <w:color w:val="000000" w:themeColor="text1"/>
                <w:sz w:val="18"/>
                <w:szCs w:val="18"/>
              </w:rPr>
              <w:t>時数</w:t>
            </w:r>
          </w:p>
        </w:tc>
        <w:tc>
          <w:tcPr>
            <w:tcW w:w="1548" w:type="dxa"/>
            <w:shd w:val="clear" w:color="auto" w:fill="auto"/>
          </w:tcPr>
          <w:p w14:paraId="21D8DE66" w14:textId="77777777" w:rsidR="0022167A" w:rsidRPr="000F2375" w:rsidRDefault="001341C3" w:rsidP="0022167A">
            <w:pPr>
              <w:rPr>
                <w:rFonts w:asciiTheme="minorHAnsi" w:eastAsiaTheme="minorEastAsia" w:hAnsiTheme="minorHAnsi"/>
                <w:color w:val="000000" w:themeColor="text1"/>
                <w:sz w:val="18"/>
                <w:szCs w:val="18"/>
              </w:rPr>
            </w:pPr>
            <w:r w:rsidRPr="000F2375">
              <w:rPr>
                <w:rFonts w:asciiTheme="minorHAnsi" w:eastAsiaTheme="minorEastAsia" w:hAnsiTheme="minorHAnsi"/>
                <w:color w:val="000000" w:themeColor="text1"/>
                <w:sz w:val="18"/>
                <w:szCs w:val="18"/>
              </w:rPr>
              <w:t>11</w:t>
            </w:r>
            <w:r w:rsidR="0022167A" w:rsidRPr="000F2375">
              <w:rPr>
                <w:rFonts w:asciiTheme="minorHAnsi" w:eastAsiaTheme="minorEastAsia" w:hAnsiTheme="minorHAnsi"/>
                <w:color w:val="000000" w:themeColor="text1"/>
                <w:sz w:val="18"/>
                <w:szCs w:val="18"/>
              </w:rPr>
              <w:t>時間</w:t>
            </w:r>
          </w:p>
        </w:tc>
        <w:tc>
          <w:tcPr>
            <w:tcW w:w="1842" w:type="dxa"/>
            <w:shd w:val="clear" w:color="auto" w:fill="BFBFBF"/>
          </w:tcPr>
          <w:p w14:paraId="17D8B21E" w14:textId="77777777" w:rsidR="0022167A" w:rsidRPr="000F2375" w:rsidRDefault="001A421D" w:rsidP="0022167A">
            <w:pPr>
              <w:rPr>
                <w:rFonts w:asciiTheme="minorHAnsi" w:eastAsia="ＭＳ ゴシック" w:hAnsiTheme="minorHAnsi"/>
                <w:color w:val="000000" w:themeColor="text1"/>
                <w:sz w:val="18"/>
                <w:szCs w:val="18"/>
              </w:rPr>
            </w:pPr>
            <w:r w:rsidRPr="000F2375">
              <w:rPr>
                <w:rFonts w:asciiTheme="minorHAnsi" w:eastAsia="ＭＳ ゴシック" w:hAnsiTheme="minorHAnsi"/>
                <w:color w:val="000000" w:themeColor="text1"/>
                <w:sz w:val="18"/>
                <w:szCs w:val="18"/>
              </w:rPr>
              <w:t>配当</w:t>
            </w:r>
            <w:r w:rsidR="0022167A" w:rsidRPr="000F2375">
              <w:rPr>
                <w:rFonts w:asciiTheme="minorHAnsi" w:eastAsia="ＭＳ ゴシック" w:hAnsiTheme="minorHAnsi"/>
                <w:color w:val="000000" w:themeColor="text1"/>
                <w:sz w:val="18"/>
                <w:szCs w:val="18"/>
              </w:rPr>
              <w:t>時期</w:t>
            </w:r>
          </w:p>
        </w:tc>
        <w:tc>
          <w:tcPr>
            <w:tcW w:w="1548" w:type="dxa"/>
            <w:shd w:val="clear" w:color="auto" w:fill="auto"/>
          </w:tcPr>
          <w:p w14:paraId="6F35F22D" w14:textId="77777777" w:rsidR="0022167A" w:rsidRPr="000F2375" w:rsidRDefault="0022167A" w:rsidP="0022167A">
            <w:pPr>
              <w:rPr>
                <w:rFonts w:asciiTheme="minorHAnsi" w:eastAsiaTheme="minorEastAsia" w:hAnsiTheme="minorHAnsi"/>
                <w:color w:val="000000" w:themeColor="text1"/>
                <w:sz w:val="18"/>
                <w:szCs w:val="18"/>
              </w:rPr>
            </w:pPr>
            <w:r w:rsidRPr="000F2375">
              <w:rPr>
                <w:rFonts w:asciiTheme="minorHAnsi" w:eastAsiaTheme="minorEastAsia" w:hAnsiTheme="minorHAnsi"/>
                <w:color w:val="000000" w:themeColor="text1"/>
                <w:sz w:val="18"/>
                <w:szCs w:val="18"/>
              </w:rPr>
              <w:t>2</w:t>
            </w:r>
            <w:r w:rsidRPr="000F2375">
              <w:rPr>
                <w:rFonts w:asciiTheme="minorHAnsi" w:eastAsiaTheme="minorEastAsia" w:hAnsiTheme="minorHAnsi"/>
                <w:color w:val="000000" w:themeColor="text1"/>
                <w:sz w:val="18"/>
                <w:szCs w:val="18"/>
              </w:rPr>
              <w:t>年</w:t>
            </w:r>
            <w:r w:rsidRPr="000F2375">
              <w:rPr>
                <w:rFonts w:asciiTheme="minorHAnsi" w:eastAsiaTheme="minorEastAsia" w:hAnsiTheme="minorHAnsi"/>
                <w:color w:val="000000" w:themeColor="text1"/>
                <w:sz w:val="18"/>
                <w:szCs w:val="18"/>
              </w:rPr>
              <w:t>1</w:t>
            </w:r>
            <w:r w:rsidR="001341C3" w:rsidRPr="000F2375">
              <w:rPr>
                <w:rFonts w:asciiTheme="minorHAnsi" w:eastAsiaTheme="minorEastAsia" w:hAnsiTheme="minorHAnsi"/>
                <w:color w:val="000000" w:themeColor="text1"/>
                <w:sz w:val="18"/>
                <w:szCs w:val="18"/>
              </w:rPr>
              <w:t>2-1</w:t>
            </w:r>
            <w:r w:rsidRPr="000F2375">
              <w:rPr>
                <w:rFonts w:asciiTheme="minorHAnsi" w:eastAsiaTheme="minorEastAsia" w:hAnsiTheme="minorHAnsi"/>
                <w:color w:val="000000" w:themeColor="text1"/>
                <w:sz w:val="18"/>
                <w:szCs w:val="18"/>
              </w:rPr>
              <w:t>月</w:t>
            </w:r>
          </w:p>
        </w:tc>
        <w:tc>
          <w:tcPr>
            <w:tcW w:w="1842" w:type="dxa"/>
            <w:shd w:val="clear" w:color="auto" w:fill="BFBFBF"/>
          </w:tcPr>
          <w:p w14:paraId="03989AEB" w14:textId="77777777" w:rsidR="0022167A" w:rsidRPr="000F2375" w:rsidRDefault="0022167A" w:rsidP="0022167A">
            <w:pPr>
              <w:rPr>
                <w:rFonts w:asciiTheme="minorHAnsi" w:hAnsiTheme="minorHAnsi"/>
                <w:color w:val="000000" w:themeColor="text1"/>
                <w:sz w:val="18"/>
                <w:szCs w:val="18"/>
              </w:rPr>
            </w:pPr>
            <w:r w:rsidRPr="000F2375">
              <w:rPr>
                <w:rFonts w:asciiTheme="minorHAnsi" w:eastAsia="ＭＳ ゴシック" w:hAnsiTheme="minorHAnsi"/>
                <w:color w:val="000000" w:themeColor="text1"/>
                <w:sz w:val="18"/>
                <w:szCs w:val="18"/>
              </w:rPr>
              <w:t>教科書ページ</w:t>
            </w:r>
          </w:p>
        </w:tc>
        <w:tc>
          <w:tcPr>
            <w:tcW w:w="1550" w:type="dxa"/>
            <w:shd w:val="clear" w:color="auto" w:fill="auto"/>
          </w:tcPr>
          <w:p w14:paraId="107BD283" w14:textId="77777777" w:rsidR="0022167A" w:rsidRPr="000F2375" w:rsidRDefault="0022167A" w:rsidP="0022167A">
            <w:pPr>
              <w:rPr>
                <w:rFonts w:asciiTheme="minorHAnsi" w:hAnsiTheme="minorHAnsi"/>
                <w:color w:val="000000" w:themeColor="text1"/>
                <w:sz w:val="18"/>
                <w:szCs w:val="18"/>
              </w:rPr>
            </w:pPr>
            <w:r w:rsidRPr="000F2375">
              <w:rPr>
                <w:rFonts w:asciiTheme="minorHAnsi" w:hAnsiTheme="minorHAnsi"/>
                <w:color w:val="000000" w:themeColor="text1"/>
                <w:sz w:val="18"/>
                <w:szCs w:val="18"/>
              </w:rPr>
              <w:t>下巻</w:t>
            </w:r>
            <w:r w:rsidRPr="000F2375">
              <w:rPr>
                <w:rFonts w:asciiTheme="minorHAnsi" w:eastAsiaTheme="minorEastAsia" w:hAnsiTheme="minorHAnsi"/>
                <w:color w:val="000000" w:themeColor="text1"/>
                <w:sz w:val="18"/>
                <w:szCs w:val="18"/>
              </w:rPr>
              <w:t>p</w:t>
            </w:r>
            <w:r w:rsidR="00047A43" w:rsidRPr="000F2375">
              <w:rPr>
                <w:rFonts w:asciiTheme="minorHAnsi" w:eastAsiaTheme="minorEastAsia" w:hAnsiTheme="minorHAnsi"/>
                <w:color w:val="000000" w:themeColor="text1"/>
                <w:sz w:val="18"/>
                <w:szCs w:val="18"/>
              </w:rPr>
              <w:t>76-83</w:t>
            </w:r>
          </w:p>
        </w:tc>
      </w:tr>
      <w:tr w:rsidR="002E7B9D" w:rsidRPr="002E7B9D" w14:paraId="383DB1CF" w14:textId="77777777" w:rsidTr="0036761F">
        <w:tc>
          <w:tcPr>
            <w:tcW w:w="1843" w:type="dxa"/>
            <w:tcBorders>
              <w:top w:val="single" w:sz="4" w:space="0" w:color="FFFFFF" w:themeColor="background1"/>
              <w:bottom w:val="single" w:sz="4" w:space="0" w:color="FFFFFF" w:themeColor="background1"/>
            </w:tcBorders>
            <w:shd w:val="clear" w:color="auto" w:fill="BFBFBF"/>
          </w:tcPr>
          <w:p w14:paraId="4A131357" w14:textId="77777777" w:rsidR="0022167A" w:rsidRPr="002E7B9D" w:rsidRDefault="0022167A" w:rsidP="00115F79">
            <w:pPr>
              <w:rPr>
                <w:rFonts w:eastAsia="ＭＳ ゴシック"/>
                <w:color w:val="000000" w:themeColor="text1"/>
                <w:sz w:val="18"/>
                <w:szCs w:val="18"/>
              </w:rPr>
            </w:pPr>
            <w:r w:rsidRPr="002E7B9D">
              <w:rPr>
                <w:rFonts w:eastAsia="ＭＳ ゴシック" w:hint="eastAsia"/>
                <w:color w:val="000000" w:themeColor="text1"/>
                <w:sz w:val="18"/>
                <w:szCs w:val="18"/>
              </w:rPr>
              <w:t>特に</w:t>
            </w:r>
            <w:r w:rsidRPr="002E7B9D">
              <w:rPr>
                <w:rFonts w:eastAsia="ＭＳ ゴシック"/>
                <w:color w:val="000000" w:themeColor="text1"/>
                <w:sz w:val="18"/>
                <w:szCs w:val="18"/>
              </w:rPr>
              <w:t>中心となる内容</w:t>
            </w:r>
          </w:p>
        </w:tc>
        <w:tc>
          <w:tcPr>
            <w:tcW w:w="8330" w:type="dxa"/>
            <w:gridSpan w:val="5"/>
            <w:shd w:val="clear" w:color="auto" w:fill="auto"/>
          </w:tcPr>
          <w:p w14:paraId="58D9D7EE" w14:textId="02AE0133" w:rsidR="0022167A" w:rsidRPr="002E7B9D" w:rsidRDefault="0022167A" w:rsidP="0022167A">
            <w:pPr>
              <w:rPr>
                <w:color w:val="000000" w:themeColor="text1"/>
                <w:sz w:val="18"/>
                <w:szCs w:val="18"/>
              </w:rPr>
            </w:pPr>
            <w:r w:rsidRPr="002E7B9D">
              <w:rPr>
                <w:color w:val="000000" w:themeColor="text1"/>
                <w:sz w:val="18"/>
                <w:szCs w:val="18"/>
              </w:rPr>
              <w:t>(3)</w:t>
            </w:r>
            <w:r w:rsidRPr="002E7B9D">
              <w:rPr>
                <w:color w:val="000000" w:themeColor="text1"/>
                <w:sz w:val="18"/>
                <w:szCs w:val="18"/>
              </w:rPr>
              <w:t>地域と生活</w:t>
            </w:r>
            <w:r w:rsidRPr="002E7B9D">
              <w:rPr>
                <w:rFonts w:hint="eastAsia"/>
                <w:color w:val="000000" w:themeColor="text1"/>
                <w:sz w:val="18"/>
                <w:szCs w:val="18"/>
              </w:rPr>
              <w:t xml:space="preserve">　</w:t>
            </w:r>
            <w:r w:rsidRPr="002E7B9D">
              <w:rPr>
                <w:rFonts w:hint="eastAsia"/>
                <w:color w:val="000000" w:themeColor="text1"/>
                <w:sz w:val="18"/>
                <w:szCs w:val="18"/>
              </w:rPr>
              <w:t>(8)</w:t>
            </w:r>
            <w:r w:rsidRPr="002E7B9D">
              <w:rPr>
                <w:rFonts w:hint="eastAsia"/>
                <w:color w:val="000000" w:themeColor="text1"/>
                <w:sz w:val="18"/>
                <w:szCs w:val="18"/>
              </w:rPr>
              <w:t>生活や出来事の伝え合い</w:t>
            </w:r>
          </w:p>
        </w:tc>
      </w:tr>
      <w:tr w:rsidR="002E7B9D" w:rsidRPr="002E7B9D" w14:paraId="095D1B23" w14:textId="77777777" w:rsidTr="0036761F">
        <w:tc>
          <w:tcPr>
            <w:tcW w:w="1843" w:type="dxa"/>
            <w:tcBorders>
              <w:top w:val="single" w:sz="4" w:space="0" w:color="FFFFFF" w:themeColor="background1"/>
              <w:bottom w:val="single" w:sz="4" w:space="0" w:color="FFFFFF" w:themeColor="background1"/>
            </w:tcBorders>
            <w:shd w:val="clear" w:color="auto" w:fill="BFBFBF"/>
          </w:tcPr>
          <w:p w14:paraId="030B23B5" w14:textId="77777777" w:rsidR="00872347" w:rsidRPr="002E7B9D" w:rsidRDefault="00872347" w:rsidP="00115F79">
            <w:pPr>
              <w:rPr>
                <w:rFonts w:eastAsia="ＭＳ ゴシック"/>
                <w:color w:val="000000" w:themeColor="text1"/>
                <w:sz w:val="18"/>
                <w:szCs w:val="18"/>
              </w:rPr>
            </w:pPr>
            <w:r w:rsidRPr="002E7B9D">
              <w:rPr>
                <w:rFonts w:eastAsia="ＭＳ ゴシック"/>
                <w:color w:val="000000" w:themeColor="text1"/>
                <w:sz w:val="18"/>
                <w:szCs w:val="18"/>
              </w:rPr>
              <w:t>単元の</w:t>
            </w:r>
            <w:r w:rsidR="00930720" w:rsidRPr="002E7B9D">
              <w:rPr>
                <w:rFonts w:eastAsia="ＭＳ ゴシック"/>
                <w:color w:val="000000" w:themeColor="text1"/>
                <w:sz w:val="18"/>
                <w:szCs w:val="18"/>
              </w:rPr>
              <w:t>目標</w:t>
            </w:r>
          </w:p>
        </w:tc>
        <w:tc>
          <w:tcPr>
            <w:tcW w:w="8330" w:type="dxa"/>
            <w:gridSpan w:val="5"/>
            <w:shd w:val="clear" w:color="auto" w:fill="auto"/>
          </w:tcPr>
          <w:p w14:paraId="050E1C37" w14:textId="5C98B952" w:rsidR="00570D44" w:rsidRPr="002E7B9D" w:rsidRDefault="00654191" w:rsidP="002E7B9D">
            <w:pPr>
              <w:spacing w:line="280" w:lineRule="exact"/>
              <w:rPr>
                <w:color w:val="000000" w:themeColor="text1"/>
                <w:sz w:val="18"/>
                <w:szCs w:val="18"/>
              </w:rPr>
            </w:pPr>
            <w:r w:rsidRPr="002E7B9D">
              <w:rPr>
                <w:rFonts w:hint="eastAsia"/>
                <w:color w:val="000000" w:themeColor="text1"/>
                <w:sz w:val="18"/>
                <w:szCs w:val="18"/>
              </w:rPr>
              <w:t>自分たちの生活や地域の出来事を身近な人々と伝え合う活動を通して、相手のことを想像したり伝えたいことや伝え方を選んだりすることができ、身近な人々と関わることのよさや楽しさが分かるとともに、</w:t>
            </w:r>
            <w:r w:rsidR="002C5F78">
              <w:rPr>
                <w:rFonts w:hint="eastAsia"/>
                <w:color w:val="000000" w:themeColor="text1"/>
                <w:sz w:val="18"/>
                <w:szCs w:val="18"/>
              </w:rPr>
              <w:t>人々と関わったり触れ合ったりすることの心地よさを感じ、能動的に交流しよう</w:t>
            </w:r>
            <w:r w:rsidRPr="002E7B9D">
              <w:rPr>
                <w:rFonts w:hint="eastAsia"/>
                <w:color w:val="000000" w:themeColor="text1"/>
                <w:sz w:val="18"/>
                <w:szCs w:val="18"/>
              </w:rPr>
              <w:t>とする</w:t>
            </w:r>
            <w:r w:rsidR="003C6279">
              <w:rPr>
                <w:rFonts w:hint="eastAsia"/>
                <w:color w:val="000000" w:themeColor="text1"/>
                <w:sz w:val="18"/>
                <w:szCs w:val="18"/>
              </w:rPr>
              <w:t>ことができるようにする</w:t>
            </w:r>
            <w:r w:rsidRPr="002E7B9D">
              <w:rPr>
                <w:rFonts w:hint="eastAsia"/>
                <w:color w:val="000000" w:themeColor="text1"/>
                <w:sz w:val="18"/>
                <w:szCs w:val="18"/>
              </w:rPr>
              <w:t>。</w:t>
            </w:r>
          </w:p>
        </w:tc>
      </w:tr>
      <w:tr w:rsidR="002E7B9D" w:rsidRPr="002E7B9D" w14:paraId="2D9FE4C2" w14:textId="77777777" w:rsidTr="0036761F">
        <w:trPr>
          <w:trHeight w:val="2219"/>
        </w:trPr>
        <w:tc>
          <w:tcPr>
            <w:tcW w:w="1843" w:type="dxa"/>
            <w:tcBorders>
              <w:top w:val="single" w:sz="4" w:space="0" w:color="FFFFFF" w:themeColor="background1"/>
            </w:tcBorders>
            <w:shd w:val="clear" w:color="auto" w:fill="BFBFBF"/>
          </w:tcPr>
          <w:p w14:paraId="53E6C72F" w14:textId="77777777" w:rsidR="00913D80" w:rsidRPr="002E7B9D" w:rsidRDefault="00913D80" w:rsidP="00115F79">
            <w:pPr>
              <w:rPr>
                <w:rFonts w:eastAsia="ＭＳ ゴシック"/>
                <w:color w:val="000000" w:themeColor="text1"/>
                <w:sz w:val="18"/>
                <w:szCs w:val="18"/>
              </w:rPr>
            </w:pPr>
            <w:r w:rsidRPr="002E7B9D">
              <w:rPr>
                <w:rFonts w:eastAsia="ＭＳ ゴシック"/>
                <w:color w:val="000000" w:themeColor="text1"/>
                <w:sz w:val="18"/>
                <w:szCs w:val="18"/>
              </w:rPr>
              <w:t>単元の評価規準</w:t>
            </w:r>
          </w:p>
        </w:tc>
        <w:tc>
          <w:tcPr>
            <w:tcW w:w="8330" w:type="dxa"/>
            <w:gridSpan w:val="5"/>
            <w:shd w:val="clear" w:color="auto" w:fill="auto"/>
          </w:tcPr>
          <w:p w14:paraId="60560C38" w14:textId="77777777" w:rsidR="00913D80" w:rsidRPr="002E7B9D" w:rsidRDefault="008F7BFD" w:rsidP="0041220D">
            <w:pPr>
              <w:spacing w:line="280" w:lineRule="exact"/>
              <w:rPr>
                <w:rFonts w:eastAsia="ＭＳ ゴシック"/>
                <w:color w:val="000000" w:themeColor="text1"/>
                <w:u w:val="single"/>
              </w:rPr>
            </w:pPr>
            <w:r w:rsidRPr="002E7B9D">
              <w:rPr>
                <w:rFonts w:eastAsia="ＭＳ ゴシック" w:hint="eastAsia"/>
                <w:color w:val="000000" w:themeColor="text1"/>
                <w:sz w:val="16"/>
                <w:szCs w:val="16"/>
                <w:u w:val="single"/>
              </w:rPr>
              <w:t>知識・技能</w:t>
            </w:r>
          </w:p>
          <w:p w14:paraId="3B44C263" w14:textId="6CEA6057" w:rsidR="001C395E" w:rsidRDefault="009A0BDE" w:rsidP="00462248">
            <w:pPr>
              <w:spacing w:line="280" w:lineRule="exact"/>
              <w:ind w:left="180" w:hangingChars="100" w:hanging="180"/>
              <w:rPr>
                <w:color w:val="000000" w:themeColor="text1"/>
                <w:sz w:val="18"/>
                <w:szCs w:val="18"/>
              </w:rPr>
            </w:pPr>
            <w:r w:rsidRPr="002E7B9D">
              <w:rPr>
                <w:rFonts w:hint="eastAsia"/>
                <w:color w:val="000000" w:themeColor="text1"/>
                <w:sz w:val="18"/>
                <w:szCs w:val="18"/>
              </w:rPr>
              <w:t>・自分たちの生活や地域の出来事を身近な人々と伝え合う活動を通して、</w:t>
            </w:r>
            <w:r w:rsidR="000E0AE3" w:rsidRPr="002E7B9D">
              <w:rPr>
                <w:rFonts w:hint="eastAsia"/>
                <w:color w:val="000000" w:themeColor="text1"/>
                <w:sz w:val="18"/>
                <w:szCs w:val="18"/>
              </w:rPr>
              <w:t>身近な人々と関わることのよさや楽しさが分かっている</w:t>
            </w:r>
            <w:r w:rsidRPr="002E7B9D">
              <w:rPr>
                <w:rFonts w:hint="eastAsia"/>
                <w:color w:val="000000" w:themeColor="text1"/>
                <w:sz w:val="18"/>
                <w:szCs w:val="18"/>
              </w:rPr>
              <w:t>。</w:t>
            </w:r>
          </w:p>
          <w:p w14:paraId="57E22F46" w14:textId="77777777" w:rsidR="00913D80" w:rsidRPr="002E7B9D" w:rsidRDefault="00067485" w:rsidP="0041220D">
            <w:pPr>
              <w:spacing w:line="280" w:lineRule="exact"/>
              <w:rPr>
                <w:rFonts w:eastAsia="ＭＳ ゴシック"/>
                <w:color w:val="000000" w:themeColor="text1"/>
                <w:u w:val="single"/>
              </w:rPr>
            </w:pPr>
            <w:r w:rsidRPr="002E7B9D">
              <w:rPr>
                <w:rFonts w:eastAsia="ＭＳ ゴシック" w:hint="eastAsia"/>
                <w:color w:val="000000" w:themeColor="text1"/>
                <w:sz w:val="16"/>
                <w:szCs w:val="16"/>
                <w:u w:val="single"/>
              </w:rPr>
              <w:t>思考・判断・表現</w:t>
            </w:r>
          </w:p>
          <w:p w14:paraId="780AA7A2" w14:textId="4E3E8C11" w:rsidR="00E54B74" w:rsidRPr="002E7B9D" w:rsidRDefault="0060372F" w:rsidP="00462248">
            <w:pPr>
              <w:spacing w:line="280" w:lineRule="exact"/>
              <w:ind w:left="180" w:hangingChars="100" w:hanging="180"/>
              <w:rPr>
                <w:color w:val="000000" w:themeColor="text1"/>
                <w:sz w:val="18"/>
                <w:szCs w:val="18"/>
              </w:rPr>
            </w:pPr>
            <w:r w:rsidRPr="002E7B9D">
              <w:rPr>
                <w:rFonts w:hint="eastAsia"/>
                <w:color w:val="000000" w:themeColor="text1"/>
                <w:sz w:val="18"/>
                <w:szCs w:val="18"/>
              </w:rPr>
              <w:t>・</w:t>
            </w:r>
            <w:r w:rsidR="000E0AE3" w:rsidRPr="002E7B9D">
              <w:rPr>
                <w:rFonts w:hint="eastAsia"/>
                <w:color w:val="000000" w:themeColor="text1"/>
                <w:sz w:val="18"/>
                <w:szCs w:val="18"/>
              </w:rPr>
              <w:t>自分たちの生活や地域の出来事を身近な人々と伝え合う活動を通して、相手のことを想像したり伝えたいことや伝え方を選んだりしている。</w:t>
            </w:r>
          </w:p>
          <w:p w14:paraId="4BCDDB6D" w14:textId="77777777" w:rsidR="001C395E" w:rsidRPr="002E7B9D" w:rsidRDefault="00913D80" w:rsidP="0041220D">
            <w:pPr>
              <w:spacing w:line="280" w:lineRule="exact"/>
              <w:rPr>
                <w:rFonts w:eastAsia="ＭＳ ゴシック"/>
                <w:color w:val="000000" w:themeColor="text1"/>
                <w:sz w:val="16"/>
                <w:szCs w:val="16"/>
                <w:u w:val="single"/>
              </w:rPr>
            </w:pPr>
            <w:r w:rsidRPr="002E7B9D">
              <w:rPr>
                <w:rFonts w:eastAsia="ＭＳ ゴシック" w:hint="eastAsia"/>
                <w:color w:val="000000" w:themeColor="text1"/>
                <w:sz w:val="16"/>
                <w:szCs w:val="16"/>
                <w:u w:val="single"/>
              </w:rPr>
              <w:t>主体的に学習に取り組む態度</w:t>
            </w:r>
          </w:p>
          <w:p w14:paraId="3367BBE4" w14:textId="282F5BC6" w:rsidR="002C5F78" w:rsidRPr="002E7B9D" w:rsidRDefault="0060372F" w:rsidP="00C568AC">
            <w:pPr>
              <w:spacing w:line="280" w:lineRule="exact"/>
              <w:ind w:left="180" w:hangingChars="100" w:hanging="180"/>
              <w:rPr>
                <w:color w:val="000000" w:themeColor="text1"/>
                <w:sz w:val="18"/>
                <w:szCs w:val="18"/>
              </w:rPr>
            </w:pPr>
            <w:r w:rsidRPr="002E7B9D">
              <w:rPr>
                <w:rFonts w:hint="eastAsia"/>
                <w:color w:val="000000" w:themeColor="text1"/>
                <w:sz w:val="18"/>
                <w:szCs w:val="18"/>
              </w:rPr>
              <w:t>・</w:t>
            </w:r>
            <w:r w:rsidR="001C395E" w:rsidRPr="002E7B9D">
              <w:rPr>
                <w:rFonts w:hint="eastAsia"/>
                <w:color w:val="000000" w:themeColor="text1"/>
                <w:sz w:val="18"/>
                <w:szCs w:val="18"/>
              </w:rPr>
              <w:t>自分たちの生活や地域の出来事を身近な人々と伝え合う活動を通して</w:t>
            </w:r>
            <w:r w:rsidR="00E54B74" w:rsidRPr="002E7B9D">
              <w:rPr>
                <w:rFonts w:hint="eastAsia"/>
                <w:color w:val="000000" w:themeColor="text1"/>
                <w:sz w:val="18"/>
                <w:szCs w:val="18"/>
              </w:rPr>
              <w:t>、</w:t>
            </w:r>
            <w:r w:rsidR="002C5F78">
              <w:rPr>
                <w:rFonts w:hint="eastAsia"/>
                <w:color w:val="000000" w:themeColor="text1"/>
                <w:sz w:val="18"/>
                <w:szCs w:val="18"/>
              </w:rPr>
              <w:t>人々と関わったり触れ合ったりすることの心地よさを感じ、能動的に交流しようとしている。</w:t>
            </w:r>
          </w:p>
        </w:tc>
      </w:tr>
    </w:tbl>
    <w:p w14:paraId="6A17B287" w14:textId="0B6B9CE9" w:rsidR="00C15A79" w:rsidRPr="002E7B9D" w:rsidRDefault="00C15A79">
      <w:pPr>
        <w:rPr>
          <w:color w:val="000000" w:themeColor="text1"/>
        </w:rPr>
      </w:pPr>
    </w:p>
    <w:tbl>
      <w:tblPr>
        <w:tblpPr w:leftFromText="142" w:rightFromText="142" w:vertAnchor="text" w:horzAnchor="margin" w:tblpXSpec="center" w:tblpY="8"/>
        <w:tblW w:w="10206" w:type="dxa"/>
        <w:tblBorders>
          <w:bottom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02"/>
        <w:gridCol w:w="3402"/>
        <w:gridCol w:w="3402"/>
      </w:tblGrid>
      <w:tr w:rsidR="002E7B9D" w:rsidRPr="002E7B9D" w14:paraId="531E1BEE" w14:textId="77777777" w:rsidTr="0036761F">
        <w:tc>
          <w:tcPr>
            <w:tcW w:w="3402" w:type="dxa"/>
            <w:tcBorders>
              <w:top w:val="nil"/>
              <w:bottom w:val="single" w:sz="4" w:space="0" w:color="FFFFFF" w:themeColor="background1"/>
              <w:right w:val="single" w:sz="4" w:space="0" w:color="FFFFFF" w:themeColor="background1"/>
            </w:tcBorders>
            <w:shd w:val="clear" w:color="auto" w:fill="BFBFBF"/>
          </w:tcPr>
          <w:p w14:paraId="2A28CCE5" w14:textId="77777777" w:rsidR="003F1AE9" w:rsidRPr="002E7B9D" w:rsidRDefault="003F1AE9" w:rsidP="003F1AE9">
            <w:pPr>
              <w:rPr>
                <w:rFonts w:eastAsia="ＭＳ ゴシック"/>
                <w:color w:val="000000" w:themeColor="text1"/>
                <w:sz w:val="18"/>
                <w:szCs w:val="18"/>
              </w:rPr>
            </w:pPr>
            <w:r w:rsidRPr="002E7B9D">
              <w:rPr>
                <w:rFonts w:eastAsia="ＭＳ ゴシック"/>
                <w:color w:val="000000" w:themeColor="text1"/>
                <w:sz w:val="18"/>
                <w:szCs w:val="18"/>
              </w:rPr>
              <w:t>小単元の目標</w:t>
            </w:r>
          </w:p>
        </w:tc>
        <w:tc>
          <w:tcPr>
            <w:tcW w:w="3402" w:type="dxa"/>
            <w:tcBorders>
              <w:top w:val="nil"/>
              <w:left w:val="single" w:sz="4" w:space="0" w:color="FFFFFF" w:themeColor="background1"/>
              <w:bottom w:val="single" w:sz="4" w:space="0" w:color="FFFFFF" w:themeColor="background1"/>
              <w:right w:val="single" w:sz="4" w:space="0" w:color="FFFFFF" w:themeColor="background1"/>
            </w:tcBorders>
            <w:shd w:val="clear" w:color="auto" w:fill="BFBFBF"/>
          </w:tcPr>
          <w:p w14:paraId="7A493D96" w14:textId="77777777" w:rsidR="003F1AE9" w:rsidRPr="002E7B9D" w:rsidRDefault="003F1AE9" w:rsidP="003F1AE9">
            <w:pPr>
              <w:rPr>
                <w:rFonts w:eastAsia="ＭＳ ゴシック"/>
                <w:color w:val="000000" w:themeColor="text1"/>
                <w:sz w:val="18"/>
                <w:szCs w:val="18"/>
              </w:rPr>
            </w:pPr>
            <w:r w:rsidRPr="002E7B9D">
              <w:rPr>
                <w:rFonts w:eastAsia="ＭＳ ゴシック" w:hint="eastAsia"/>
                <w:color w:val="000000" w:themeColor="text1"/>
                <w:sz w:val="18"/>
                <w:szCs w:val="18"/>
              </w:rPr>
              <w:t>学習活動</w:t>
            </w:r>
          </w:p>
        </w:tc>
        <w:tc>
          <w:tcPr>
            <w:tcW w:w="3402" w:type="dxa"/>
            <w:tcBorders>
              <w:top w:val="nil"/>
              <w:left w:val="single" w:sz="4" w:space="0" w:color="FFFFFF" w:themeColor="background1"/>
              <w:bottom w:val="single" w:sz="4" w:space="0" w:color="FFFFFF" w:themeColor="background1"/>
            </w:tcBorders>
            <w:shd w:val="clear" w:color="auto" w:fill="BFBFBF"/>
          </w:tcPr>
          <w:p w14:paraId="66CC9FDF" w14:textId="77777777" w:rsidR="003F1AE9" w:rsidRPr="002E7B9D" w:rsidRDefault="003F1AE9" w:rsidP="003F1AE9">
            <w:pPr>
              <w:rPr>
                <w:rFonts w:eastAsia="ＭＳ ゴシック"/>
                <w:color w:val="000000" w:themeColor="text1"/>
                <w:sz w:val="18"/>
                <w:szCs w:val="18"/>
              </w:rPr>
            </w:pPr>
            <w:r w:rsidRPr="002E7B9D">
              <w:rPr>
                <w:rFonts w:eastAsia="ＭＳ ゴシック" w:hint="eastAsia"/>
                <w:color w:val="000000" w:themeColor="text1"/>
                <w:sz w:val="18"/>
                <w:szCs w:val="18"/>
              </w:rPr>
              <w:t>重点</w:t>
            </w:r>
            <w:r w:rsidRPr="002E7B9D">
              <w:rPr>
                <w:rFonts w:eastAsia="ＭＳ ゴシック"/>
                <w:color w:val="000000" w:themeColor="text1"/>
                <w:sz w:val="18"/>
                <w:szCs w:val="18"/>
              </w:rPr>
              <w:t>評価規準</w:t>
            </w:r>
          </w:p>
        </w:tc>
      </w:tr>
      <w:tr w:rsidR="0075285C" w:rsidRPr="002E7B9D" w14:paraId="4B834E95" w14:textId="77777777" w:rsidTr="0036761F">
        <w:trPr>
          <w:trHeight w:val="595"/>
        </w:trPr>
        <w:tc>
          <w:tcPr>
            <w:tcW w:w="3402" w:type="dxa"/>
            <w:tcBorders>
              <w:top w:val="single" w:sz="4" w:space="0" w:color="FFFFFF" w:themeColor="background1"/>
            </w:tcBorders>
            <w:shd w:val="clear" w:color="auto" w:fill="595959" w:themeFill="text1" w:themeFillTint="A6"/>
          </w:tcPr>
          <w:p w14:paraId="45226535" w14:textId="67ECC557" w:rsidR="0075285C" w:rsidRPr="002E7B9D" w:rsidRDefault="0075285C" w:rsidP="00B259E7">
            <w:pPr>
              <w:spacing w:line="280" w:lineRule="exact"/>
              <w:ind w:left="90" w:hangingChars="50" w:hanging="90"/>
              <w:jc w:val="left"/>
              <w:rPr>
                <w:rFonts w:eastAsia="ＭＳ ゴシック"/>
                <w:b/>
                <w:color w:val="FFFFFF" w:themeColor="background1"/>
                <w:sz w:val="18"/>
                <w:szCs w:val="18"/>
              </w:rPr>
            </w:pPr>
            <w:r w:rsidRPr="002E7B9D">
              <w:rPr>
                <w:rFonts w:eastAsia="ＭＳ ゴシック" w:hint="eastAsia"/>
                <w:b/>
                <w:color w:val="FFFFFF" w:themeColor="background1"/>
                <w:sz w:val="18"/>
                <w:szCs w:val="18"/>
              </w:rPr>
              <w:t>みんなに</w:t>
            </w:r>
            <w:r w:rsidRPr="002E7B9D">
              <w:rPr>
                <w:rFonts w:eastAsia="ＭＳ ゴシック"/>
                <w:b/>
                <w:color w:val="FFFFFF" w:themeColor="background1"/>
                <w:sz w:val="18"/>
                <w:szCs w:val="18"/>
              </w:rPr>
              <w:t xml:space="preserve"> </w:t>
            </w:r>
            <w:r w:rsidRPr="002E7B9D">
              <w:rPr>
                <w:rFonts w:eastAsia="ＭＳ ゴシック" w:hint="eastAsia"/>
                <w:b/>
                <w:color w:val="FFFFFF" w:themeColor="background1"/>
                <w:sz w:val="18"/>
                <w:szCs w:val="18"/>
              </w:rPr>
              <w:t>つたえよう</w:t>
            </w:r>
            <w:r w:rsidRPr="002E7B9D">
              <w:rPr>
                <w:rFonts w:eastAsia="ＭＳ ゴシック" w:hint="eastAsia"/>
                <w:b/>
                <w:color w:val="FFFFFF" w:themeColor="background1"/>
                <w:sz w:val="18"/>
                <w:szCs w:val="18"/>
              </w:rPr>
              <w:t xml:space="preserve"> </w:t>
            </w:r>
            <w:r w:rsidRPr="002E7B9D">
              <w:rPr>
                <w:rFonts w:eastAsia="ＭＳ ゴシック" w:hint="eastAsia"/>
                <w:b/>
                <w:color w:val="FFFFFF" w:themeColor="background1"/>
                <w:sz w:val="18"/>
                <w:szCs w:val="18"/>
              </w:rPr>
              <w:t>すてきなまち</w:t>
            </w:r>
          </w:p>
          <w:p w14:paraId="2C983658" w14:textId="1986C84D" w:rsidR="0075285C" w:rsidRPr="0075285C" w:rsidRDefault="0075285C" w:rsidP="0075285C">
            <w:pPr>
              <w:spacing w:line="280" w:lineRule="exact"/>
              <w:ind w:left="90" w:hangingChars="50" w:hanging="90"/>
              <w:jc w:val="left"/>
              <w:rPr>
                <w:rFonts w:eastAsia="ＭＳ ゴシック"/>
                <w:b/>
                <w:color w:val="FFFFFF" w:themeColor="background1"/>
                <w:sz w:val="18"/>
                <w:szCs w:val="18"/>
              </w:rPr>
            </w:pPr>
            <w:r w:rsidRPr="002E7B9D">
              <w:rPr>
                <w:rFonts w:eastAsia="ＭＳ ゴシック" w:hint="eastAsia"/>
                <w:b/>
                <w:color w:val="FFFFFF" w:themeColor="background1"/>
                <w:sz w:val="18"/>
                <w:szCs w:val="18"/>
              </w:rPr>
              <w:t>つたえたい</w:t>
            </w:r>
            <w:r w:rsidRPr="00BB09F0">
              <w:rPr>
                <w:rFonts w:eastAsia="ＭＳ ゴシック"/>
                <w:b/>
                <w:color w:val="FFFFFF" w:themeColor="background1"/>
                <w:sz w:val="16"/>
                <w:szCs w:val="16"/>
              </w:rPr>
              <w:t xml:space="preserve"> </w:t>
            </w:r>
            <w:r w:rsidRPr="002E7B9D">
              <w:rPr>
                <w:rFonts w:eastAsia="ＭＳ ゴシック" w:hint="eastAsia"/>
                <w:b/>
                <w:color w:val="FFFFFF" w:themeColor="background1"/>
                <w:sz w:val="18"/>
                <w:szCs w:val="18"/>
              </w:rPr>
              <w:t>ことを</w:t>
            </w:r>
            <w:r w:rsidRPr="00BB09F0">
              <w:rPr>
                <w:rFonts w:eastAsia="ＭＳ ゴシック"/>
                <w:b/>
                <w:color w:val="FFFFFF" w:themeColor="background1"/>
                <w:sz w:val="16"/>
                <w:szCs w:val="16"/>
              </w:rPr>
              <w:t xml:space="preserve"> </w:t>
            </w:r>
            <w:r w:rsidRPr="002E7B9D">
              <w:rPr>
                <w:rFonts w:eastAsia="ＭＳ ゴシック" w:hint="eastAsia"/>
                <w:b/>
                <w:color w:val="FFFFFF" w:themeColor="background1"/>
                <w:sz w:val="18"/>
                <w:szCs w:val="18"/>
              </w:rPr>
              <w:t>もっと</w:t>
            </w:r>
            <w:r w:rsidRPr="00BB09F0">
              <w:rPr>
                <w:rFonts w:eastAsia="ＭＳ ゴシック"/>
                <w:b/>
                <w:color w:val="FFFFFF" w:themeColor="background1"/>
                <w:sz w:val="16"/>
                <w:szCs w:val="16"/>
              </w:rPr>
              <w:t xml:space="preserve"> </w:t>
            </w:r>
            <w:r w:rsidRPr="002E7B9D">
              <w:rPr>
                <w:rFonts w:eastAsia="ＭＳ ゴシック" w:hint="eastAsia"/>
                <w:b/>
                <w:color w:val="FFFFFF" w:themeColor="background1"/>
                <w:sz w:val="18"/>
                <w:szCs w:val="18"/>
              </w:rPr>
              <w:t>しらべよう</w:t>
            </w:r>
          </w:p>
        </w:tc>
        <w:tc>
          <w:tcPr>
            <w:tcW w:w="3402" w:type="dxa"/>
            <w:vMerge w:val="restart"/>
            <w:tcBorders>
              <w:top w:val="single" w:sz="4" w:space="0" w:color="FFFFFF" w:themeColor="background1"/>
            </w:tcBorders>
          </w:tcPr>
          <w:p w14:paraId="08A64285" w14:textId="1E6458C7" w:rsidR="0075285C" w:rsidRPr="00BB09F0" w:rsidRDefault="0075285C" w:rsidP="00BB09F0">
            <w:pPr>
              <w:pStyle w:val="a9"/>
              <w:spacing w:line="280" w:lineRule="exact"/>
              <w:ind w:leftChars="0" w:left="180" w:hangingChars="100" w:hanging="180"/>
              <w:rPr>
                <w:rFonts w:asciiTheme="majorEastAsia" w:eastAsiaTheme="majorEastAsia" w:hAnsiTheme="majorEastAsia"/>
                <w:color w:val="000000" w:themeColor="text1"/>
                <w:sz w:val="18"/>
                <w:szCs w:val="18"/>
              </w:rPr>
            </w:pPr>
            <w:r w:rsidRPr="00BB09F0">
              <w:rPr>
                <w:rFonts w:asciiTheme="majorEastAsia" w:eastAsiaTheme="majorEastAsia" w:hAnsiTheme="majorEastAsia" w:hint="eastAsia"/>
                <w:color w:val="000000" w:themeColor="text1"/>
                <w:sz w:val="18"/>
                <w:szCs w:val="18"/>
              </w:rPr>
              <w:t>①これまで地域で関わった人や見つけたことを多くの人に伝える計画について、話し合う。</w:t>
            </w:r>
          </w:p>
          <w:p w14:paraId="37F4A997" w14:textId="62F7FF05" w:rsidR="0075285C" w:rsidRPr="00BB09F0" w:rsidRDefault="0075285C" w:rsidP="00BB09F0">
            <w:pPr>
              <w:pStyle w:val="a9"/>
              <w:spacing w:line="280" w:lineRule="exact"/>
              <w:ind w:leftChars="0" w:left="180" w:hangingChars="100" w:hanging="180"/>
              <w:rPr>
                <w:rFonts w:asciiTheme="majorEastAsia" w:eastAsiaTheme="majorEastAsia" w:hAnsiTheme="majorEastAsia"/>
                <w:color w:val="000000" w:themeColor="text1"/>
                <w:sz w:val="18"/>
                <w:szCs w:val="18"/>
              </w:rPr>
            </w:pPr>
            <w:r w:rsidRPr="00BB09F0">
              <w:rPr>
                <w:rFonts w:asciiTheme="majorEastAsia" w:eastAsiaTheme="majorEastAsia" w:hAnsiTheme="majorEastAsia" w:hint="eastAsia"/>
                <w:color w:val="000000" w:themeColor="text1"/>
                <w:sz w:val="18"/>
                <w:szCs w:val="18"/>
              </w:rPr>
              <w:t>②伝えたい内容を決め、そのためにさらに詳しく知りたいことや調べ方について話し合う。</w:t>
            </w:r>
          </w:p>
          <w:p w14:paraId="798AE66A" w14:textId="5C1A121A" w:rsidR="0075285C" w:rsidRPr="0012129C" w:rsidRDefault="0075285C" w:rsidP="00BB09F0">
            <w:pPr>
              <w:spacing w:line="280" w:lineRule="exact"/>
              <w:ind w:left="180" w:hangingChars="100" w:hanging="18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w:t>
            </w:r>
            <w:r w:rsidRPr="0012129C">
              <w:rPr>
                <w:rFonts w:asciiTheme="minorEastAsia" w:eastAsiaTheme="minorEastAsia" w:hAnsiTheme="minorEastAsia" w:hint="eastAsia"/>
                <w:color w:val="000000" w:themeColor="text1"/>
                <w:sz w:val="18"/>
                <w:szCs w:val="18"/>
              </w:rPr>
              <w:t>調べ方については、教科書p78</w:t>
            </w:r>
            <w:r>
              <w:rPr>
                <w:rFonts w:asciiTheme="minorEastAsia" w:eastAsiaTheme="minorEastAsia" w:hAnsiTheme="minorEastAsia"/>
                <w:color w:val="000000" w:themeColor="text1"/>
                <w:sz w:val="18"/>
                <w:szCs w:val="18"/>
              </w:rPr>
              <w:t>-</w:t>
            </w:r>
            <w:r w:rsidRPr="0012129C">
              <w:rPr>
                <w:rFonts w:asciiTheme="minorEastAsia" w:eastAsiaTheme="minorEastAsia" w:hAnsiTheme="minorEastAsia" w:hint="eastAsia"/>
                <w:color w:val="000000" w:themeColor="text1"/>
                <w:sz w:val="18"/>
                <w:szCs w:val="18"/>
              </w:rPr>
              <w:t>79や別冊p10を参考にするとよい。</w:t>
            </w:r>
          </w:p>
          <w:p w14:paraId="0664E196" w14:textId="1386BDCE" w:rsidR="0075285C" w:rsidRPr="00BB09F0" w:rsidRDefault="0075285C" w:rsidP="00BB09F0">
            <w:pPr>
              <w:pStyle w:val="a9"/>
              <w:spacing w:line="280" w:lineRule="exact"/>
              <w:ind w:leftChars="0" w:left="180" w:hangingChars="100" w:hanging="180"/>
              <w:rPr>
                <w:rFonts w:asciiTheme="majorEastAsia" w:eastAsiaTheme="majorEastAsia" w:hAnsiTheme="majorEastAsia"/>
                <w:color w:val="000000" w:themeColor="text1"/>
                <w:sz w:val="18"/>
                <w:szCs w:val="18"/>
              </w:rPr>
            </w:pPr>
            <w:r w:rsidRPr="00BB09F0">
              <w:rPr>
                <w:rFonts w:asciiTheme="majorEastAsia" w:eastAsiaTheme="majorEastAsia" w:hAnsiTheme="majorEastAsia" w:hint="eastAsia"/>
                <w:color w:val="000000" w:themeColor="text1"/>
                <w:sz w:val="18"/>
                <w:szCs w:val="18"/>
              </w:rPr>
              <w:t>③話し合って決めた調べ方で、詳しく調べたい内容について確かめる。</w:t>
            </w:r>
          </w:p>
          <w:p w14:paraId="634A567D" w14:textId="757D5409" w:rsidR="0075285C" w:rsidRPr="00B0047C" w:rsidRDefault="0075285C" w:rsidP="00BB09F0">
            <w:pPr>
              <w:spacing w:line="280" w:lineRule="exact"/>
              <w:ind w:left="180" w:hangingChars="100" w:hanging="18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w:t>
            </w:r>
            <w:r w:rsidRPr="0012129C">
              <w:rPr>
                <w:rFonts w:asciiTheme="minorEastAsia" w:eastAsiaTheme="minorEastAsia" w:hAnsiTheme="minorEastAsia" w:hint="eastAsia"/>
                <w:color w:val="000000" w:themeColor="text1"/>
                <w:sz w:val="18"/>
                <w:szCs w:val="18"/>
              </w:rPr>
              <w:t>オンライン通話・メール・電話・ファクシミリなどを利用する際は、教師の目が届く範囲で使用するようにする。</w:t>
            </w:r>
          </w:p>
        </w:tc>
        <w:tc>
          <w:tcPr>
            <w:tcW w:w="3402" w:type="dxa"/>
            <w:vMerge w:val="restart"/>
            <w:tcBorders>
              <w:top w:val="single" w:sz="4" w:space="0" w:color="FFFFFF" w:themeColor="background1"/>
            </w:tcBorders>
            <w:shd w:val="clear" w:color="auto" w:fill="auto"/>
          </w:tcPr>
          <w:p w14:paraId="45F25576" w14:textId="384AE9AE" w:rsidR="0075285C" w:rsidRPr="004E53AE" w:rsidRDefault="0075285C" w:rsidP="004E53AE">
            <w:pPr>
              <w:spacing w:line="280" w:lineRule="exact"/>
              <w:ind w:left="160" w:hangingChars="100" w:hanging="160"/>
              <w:rPr>
                <w:rFonts w:eastAsia="ＭＳ ゴシック"/>
                <w:color w:val="000000" w:themeColor="text1"/>
                <w:sz w:val="16"/>
                <w:szCs w:val="16"/>
                <w:u w:val="single"/>
              </w:rPr>
            </w:pPr>
            <w:r w:rsidRPr="002E7B9D">
              <w:rPr>
                <w:rFonts w:eastAsia="ＭＳ ゴシック"/>
                <w:color w:val="000000" w:themeColor="text1"/>
                <w:sz w:val="16"/>
                <w:szCs w:val="16"/>
                <w:u w:val="single"/>
              </w:rPr>
              <w:t>知識・技能</w:t>
            </w:r>
          </w:p>
          <w:p w14:paraId="7CC56FFF" w14:textId="77777777" w:rsidR="0075285C" w:rsidRPr="00BB09F0" w:rsidRDefault="0075285C" w:rsidP="004E53AE">
            <w:pPr>
              <w:spacing w:line="280" w:lineRule="exact"/>
              <w:ind w:left="180" w:hangingChars="100" w:hanging="180"/>
              <w:rPr>
                <w:rFonts w:asciiTheme="minorEastAsia" w:eastAsiaTheme="minorEastAsia" w:hAnsiTheme="minorEastAsia"/>
                <w:color w:val="000000" w:themeColor="text1"/>
                <w:sz w:val="18"/>
                <w:szCs w:val="18"/>
              </w:rPr>
            </w:pPr>
            <w:r w:rsidRPr="00BB09F0">
              <w:rPr>
                <w:rFonts w:asciiTheme="minorEastAsia" w:eastAsiaTheme="minorEastAsia" w:hAnsiTheme="minorEastAsia" w:hint="eastAsia"/>
                <w:color w:val="000000" w:themeColor="text1"/>
                <w:sz w:val="18"/>
                <w:szCs w:val="18"/>
              </w:rPr>
              <w:t>・適切な方法を用いて連絡や交流をし、地域の人々と関わる楽しさが分かっている。</w:t>
            </w:r>
          </w:p>
          <w:p w14:paraId="3D668B90" w14:textId="77777777" w:rsidR="0075285C" w:rsidRPr="00BB09F0" w:rsidRDefault="0075285C" w:rsidP="004E53AE">
            <w:pPr>
              <w:spacing w:line="280" w:lineRule="exact"/>
              <w:ind w:left="180" w:hangingChars="100" w:hanging="180"/>
              <w:rPr>
                <w:rFonts w:asciiTheme="minorEastAsia" w:eastAsiaTheme="minorEastAsia" w:hAnsiTheme="minorEastAsia"/>
                <w:color w:val="000000" w:themeColor="text1"/>
                <w:sz w:val="18"/>
                <w:szCs w:val="18"/>
              </w:rPr>
            </w:pPr>
            <w:r w:rsidRPr="00BB09F0">
              <w:rPr>
                <w:rFonts w:asciiTheme="minorEastAsia" w:eastAsiaTheme="minorEastAsia" w:hAnsiTheme="minorEastAsia" w:hint="eastAsia"/>
                <w:color w:val="000000" w:themeColor="text1"/>
                <w:sz w:val="18"/>
                <w:szCs w:val="18"/>
              </w:rPr>
              <w:t>・地域の人々に連絡するにあたって、電話や手紙などを適切に使っている。</w:t>
            </w:r>
          </w:p>
          <w:p w14:paraId="2204EBF4" w14:textId="106BC5AC" w:rsidR="0075285C" w:rsidRPr="00BB09F0" w:rsidRDefault="0075285C" w:rsidP="004E53AE">
            <w:pPr>
              <w:spacing w:line="280" w:lineRule="exact"/>
              <w:ind w:left="160" w:hangingChars="100" w:hanging="160"/>
              <w:rPr>
                <w:rFonts w:eastAsia="ＭＳ ゴシック"/>
                <w:color w:val="000000" w:themeColor="text1"/>
                <w:sz w:val="16"/>
                <w:szCs w:val="16"/>
                <w:u w:val="single"/>
              </w:rPr>
            </w:pPr>
            <w:r w:rsidRPr="00BB09F0">
              <w:rPr>
                <w:rFonts w:eastAsia="ＭＳ ゴシック" w:hint="eastAsia"/>
                <w:color w:val="000000" w:themeColor="text1"/>
                <w:sz w:val="16"/>
                <w:szCs w:val="16"/>
                <w:u w:val="single"/>
              </w:rPr>
              <w:t>思考・判断・表現</w:t>
            </w:r>
          </w:p>
          <w:p w14:paraId="4DEE56F9" w14:textId="4C13BF0F" w:rsidR="0075285C" w:rsidRPr="00BB09F0" w:rsidRDefault="0075285C" w:rsidP="004E53AE">
            <w:pPr>
              <w:spacing w:line="280" w:lineRule="exact"/>
              <w:ind w:left="180" w:hangingChars="100" w:hanging="180"/>
              <w:rPr>
                <w:rFonts w:asciiTheme="minorEastAsia" w:eastAsiaTheme="minorEastAsia" w:hAnsiTheme="minorEastAsia"/>
                <w:color w:val="000000" w:themeColor="text1"/>
                <w:sz w:val="18"/>
                <w:szCs w:val="18"/>
              </w:rPr>
            </w:pPr>
            <w:r w:rsidRPr="00BB09F0">
              <w:rPr>
                <w:rFonts w:asciiTheme="minorEastAsia" w:eastAsiaTheme="minorEastAsia" w:hAnsiTheme="minorEastAsia" w:hint="eastAsia"/>
                <w:color w:val="000000" w:themeColor="text1"/>
                <w:sz w:val="18"/>
                <w:szCs w:val="18"/>
              </w:rPr>
              <w:t>・相手のことを想像しながら、伝える内容をグループで見直し、伝えたいことを詳しく調べている。</w:t>
            </w:r>
          </w:p>
          <w:p w14:paraId="16C981C0" w14:textId="3DBC0EE4" w:rsidR="0075285C" w:rsidRPr="002E7B9D" w:rsidRDefault="0075285C" w:rsidP="00386154">
            <w:pPr>
              <w:spacing w:line="280" w:lineRule="exact"/>
              <w:ind w:left="180" w:hangingChars="100" w:hanging="180"/>
              <w:rPr>
                <w:color w:val="000000" w:themeColor="text1"/>
                <w:sz w:val="18"/>
                <w:szCs w:val="18"/>
              </w:rPr>
            </w:pPr>
          </w:p>
        </w:tc>
      </w:tr>
      <w:tr w:rsidR="0075285C" w:rsidRPr="002E7B9D" w14:paraId="40383E6D" w14:textId="77777777" w:rsidTr="0036761F">
        <w:trPr>
          <w:trHeight w:val="2847"/>
        </w:trPr>
        <w:tc>
          <w:tcPr>
            <w:tcW w:w="3402" w:type="dxa"/>
            <w:shd w:val="clear" w:color="auto" w:fill="auto"/>
          </w:tcPr>
          <w:p w14:paraId="62BEF422" w14:textId="77777777" w:rsidR="0075285C" w:rsidRPr="002E7B9D" w:rsidRDefault="0075285C" w:rsidP="0075285C">
            <w:pPr>
              <w:spacing w:line="280" w:lineRule="exact"/>
              <w:jc w:val="right"/>
              <w:rPr>
                <w:color w:val="000000" w:themeColor="text1"/>
                <w:sz w:val="18"/>
                <w:szCs w:val="18"/>
              </w:rPr>
            </w:pPr>
            <w:r>
              <w:rPr>
                <w:rFonts w:eastAsia="ＭＳ ゴシック"/>
                <w:color w:val="000000" w:themeColor="text1"/>
                <w:sz w:val="18"/>
                <w:szCs w:val="18"/>
              </w:rPr>
              <w:t>5</w:t>
            </w:r>
            <w:r w:rsidRPr="002E7B9D">
              <w:rPr>
                <w:rFonts w:eastAsia="ＭＳ ゴシック" w:hint="eastAsia"/>
                <w:color w:val="000000" w:themeColor="text1"/>
                <w:sz w:val="18"/>
                <w:szCs w:val="18"/>
              </w:rPr>
              <w:t>時</w:t>
            </w:r>
            <w:r w:rsidRPr="002E7B9D">
              <w:rPr>
                <w:rFonts w:eastAsia="ＭＳ ゴシック"/>
                <w:color w:val="000000" w:themeColor="text1"/>
                <w:sz w:val="18"/>
                <w:szCs w:val="18"/>
              </w:rPr>
              <w:t>間／下</w:t>
            </w:r>
            <w:r w:rsidRPr="002E7B9D">
              <w:rPr>
                <w:rFonts w:eastAsia="ＭＳ ゴシック"/>
                <w:color w:val="000000" w:themeColor="text1"/>
                <w:sz w:val="18"/>
                <w:szCs w:val="18"/>
              </w:rPr>
              <w:t>p76-79</w:t>
            </w:r>
          </w:p>
          <w:p w14:paraId="52A8A51A" w14:textId="77777777" w:rsidR="0075285C" w:rsidRPr="002E7B9D" w:rsidRDefault="0075285C" w:rsidP="0075285C">
            <w:pPr>
              <w:spacing w:line="280" w:lineRule="exact"/>
              <w:rPr>
                <w:rFonts w:eastAsia="ＭＳ ゴシック"/>
                <w:color w:val="000000" w:themeColor="text1"/>
                <w:sz w:val="18"/>
                <w:szCs w:val="18"/>
                <w:u w:val="single"/>
              </w:rPr>
            </w:pPr>
            <w:r w:rsidRPr="002E7B9D">
              <w:rPr>
                <w:rFonts w:eastAsia="ＭＳ ゴシック"/>
                <w:color w:val="000000" w:themeColor="text1"/>
                <w:sz w:val="16"/>
                <w:szCs w:val="18"/>
                <w:u w:val="single"/>
              </w:rPr>
              <w:t>目標</w:t>
            </w:r>
          </w:p>
          <w:p w14:paraId="5E0E0C7C" w14:textId="0193AC55" w:rsidR="0075285C" w:rsidRPr="0075285C" w:rsidRDefault="0075285C" w:rsidP="0075285C">
            <w:pPr>
              <w:spacing w:line="280" w:lineRule="exact"/>
              <w:rPr>
                <w:color w:val="000000" w:themeColor="text1"/>
                <w:sz w:val="18"/>
                <w:szCs w:val="18"/>
              </w:rPr>
            </w:pPr>
            <w:r w:rsidRPr="0012129C">
              <w:rPr>
                <w:rFonts w:hint="eastAsia"/>
                <w:color w:val="000000" w:themeColor="text1"/>
                <w:sz w:val="18"/>
                <w:szCs w:val="18"/>
              </w:rPr>
              <w:t>地域の人々と関わって分かった地域のよさについて伝えたいと思い、</w:t>
            </w:r>
            <w:r>
              <w:rPr>
                <w:rFonts w:hint="eastAsia"/>
                <w:color w:val="000000" w:themeColor="text1"/>
                <w:sz w:val="18"/>
                <w:szCs w:val="18"/>
              </w:rPr>
              <w:t>より</w:t>
            </w:r>
            <w:r w:rsidRPr="0012129C">
              <w:rPr>
                <w:rFonts w:hint="eastAsia"/>
                <w:color w:val="000000" w:themeColor="text1"/>
                <w:sz w:val="18"/>
                <w:szCs w:val="18"/>
              </w:rPr>
              <w:t>詳しく調べることを通して、内容を見直したり詳しく調べたりすることの大切さや、地域の人々と繰り返し関わる楽しさを理解することができるようにする。</w:t>
            </w:r>
          </w:p>
        </w:tc>
        <w:tc>
          <w:tcPr>
            <w:tcW w:w="3402" w:type="dxa"/>
            <w:vMerge/>
          </w:tcPr>
          <w:p w14:paraId="5C01CA06" w14:textId="77777777" w:rsidR="0075285C" w:rsidRPr="00BB09F0" w:rsidRDefault="0075285C" w:rsidP="00BB09F0">
            <w:pPr>
              <w:pStyle w:val="a9"/>
              <w:spacing w:line="280" w:lineRule="exact"/>
              <w:ind w:leftChars="0" w:left="180" w:hangingChars="100" w:hanging="180"/>
              <w:rPr>
                <w:rFonts w:asciiTheme="majorEastAsia" w:eastAsiaTheme="majorEastAsia" w:hAnsiTheme="majorEastAsia"/>
                <w:color w:val="000000" w:themeColor="text1"/>
                <w:sz w:val="18"/>
                <w:szCs w:val="18"/>
              </w:rPr>
            </w:pPr>
          </w:p>
        </w:tc>
        <w:tc>
          <w:tcPr>
            <w:tcW w:w="3402" w:type="dxa"/>
            <w:vMerge/>
            <w:shd w:val="clear" w:color="auto" w:fill="auto"/>
          </w:tcPr>
          <w:p w14:paraId="4BB02996" w14:textId="77777777" w:rsidR="0075285C" w:rsidRPr="002E7B9D" w:rsidRDefault="0075285C" w:rsidP="004E53AE">
            <w:pPr>
              <w:spacing w:line="280" w:lineRule="exact"/>
              <w:ind w:left="160" w:hangingChars="100" w:hanging="160"/>
              <w:rPr>
                <w:rFonts w:eastAsia="ＭＳ ゴシック"/>
                <w:color w:val="000000" w:themeColor="text1"/>
                <w:sz w:val="16"/>
                <w:szCs w:val="16"/>
                <w:u w:val="single"/>
              </w:rPr>
            </w:pPr>
          </w:p>
        </w:tc>
      </w:tr>
      <w:tr w:rsidR="0075285C" w:rsidRPr="002E7B9D" w14:paraId="190A37B3" w14:textId="77777777" w:rsidTr="0036761F">
        <w:trPr>
          <w:trHeight w:val="595"/>
        </w:trPr>
        <w:tc>
          <w:tcPr>
            <w:tcW w:w="3402" w:type="dxa"/>
            <w:shd w:val="clear" w:color="auto" w:fill="595959" w:themeFill="text1" w:themeFillTint="A6"/>
          </w:tcPr>
          <w:p w14:paraId="076A8DF0" w14:textId="726D5898" w:rsidR="0075285C" w:rsidRPr="002E7B9D" w:rsidRDefault="0075285C" w:rsidP="003F1AE9">
            <w:pPr>
              <w:spacing w:line="280" w:lineRule="exact"/>
              <w:jc w:val="left"/>
              <w:rPr>
                <w:rFonts w:eastAsia="ＭＳ ゴシック"/>
                <w:b/>
                <w:color w:val="FFFFFF" w:themeColor="background1"/>
                <w:sz w:val="18"/>
                <w:szCs w:val="18"/>
              </w:rPr>
            </w:pPr>
            <w:r w:rsidRPr="002E7B9D">
              <w:rPr>
                <w:rFonts w:eastAsia="ＭＳ ゴシック" w:hint="eastAsia"/>
                <w:b/>
                <w:color w:val="FFFFFF" w:themeColor="background1"/>
                <w:sz w:val="18"/>
                <w:szCs w:val="18"/>
              </w:rPr>
              <w:t>しらべた</w:t>
            </w:r>
            <w:r w:rsidRPr="002E7B9D">
              <w:rPr>
                <w:rFonts w:eastAsia="ＭＳ ゴシック"/>
                <w:b/>
                <w:color w:val="FFFFFF" w:themeColor="background1"/>
                <w:sz w:val="18"/>
                <w:szCs w:val="18"/>
              </w:rPr>
              <w:t xml:space="preserve"> </w:t>
            </w:r>
            <w:r w:rsidRPr="002E7B9D">
              <w:rPr>
                <w:rFonts w:eastAsia="ＭＳ ゴシック" w:hint="eastAsia"/>
                <w:b/>
                <w:color w:val="FFFFFF" w:themeColor="background1"/>
                <w:sz w:val="18"/>
                <w:szCs w:val="18"/>
              </w:rPr>
              <w:t>ことを</w:t>
            </w:r>
            <w:r w:rsidRPr="002E7B9D">
              <w:rPr>
                <w:rFonts w:eastAsia="ＭＳ ゴシック"/>
                <w:b/>
                <w:color w:val="FFFFFF" w:themeColor="background1"/>
                <w:sz w:val="18"/>
                <w:szCs w:val="18"/>
              </w:rPr>
              <w:t xml:space="preserve"> </w:t>
            </w:r>
            <w:r w:rsidRPr="002E7B9D">
              <w:rPr>
                <w:rFonts w:eastAsia="ＭＳ ゴシック" w:hint="eastAsia"/>
                <w:b/>
                <w:color w:val="FFFFFF" w:themeColor="background1"/>
                <w:sz w:val="18"/>
                <w:szCs w:val="18"/>
              </w:rPr>
              <w:t>まとめよう</w:t>
            </w:r>
          </w:p>
          <w:p w14:paraId="078B5F87" w14:textId="3AC70EE8" w:rsidR="0075285C" w:rsidRPr="002E7B9D" w:rsidRDefault="0075285C" w:rsidP="00EB4256">
            <w:pPr>
              <w:spacing w:line="280" w:lineRule="exact"/>
              <w:rPr>
                <w:color w:val="000000" w:themeColor="text1"/>
                <w:sz w:val="18"/>
                <w:szCs w:val="18"/>
              </w:rPr>
            </w:pPr>
          </w:p>
        </w:tc>
        <w:tc>
          <w:tcPr>
            <w:tcW w:w="3402" w:type="dxa"/>
            <w:vMerge w:val="restart"/>
          </w:tcPr>
          <w:p w14:paraId="1EFC6E0C" w14:textId="46EDB9EC" w:rsidR="0075285C" w:rsidRPr="00BB09F0" w:rsidRDefault="0075285C" w:rsidP="00BB09F0">
            <w:pPr>
              <w:pStyle w:val="a9"/>
              <w:spacing w:line="280" w:lineRule="exact"/>
              <w:ind w:leftChars="0" w:left="180" w:hangingChars="100" w:hanging="180"/>
              <w:rPr>
                <w:rFonts w:asciiTheme="majorEastAsia" w:eastAsiaTheme="majorEastAsia" w:hAnsiTheme="majorEastAsia" w:cs="ＭＳ 明朝"/>
                <w:color w:val="000000" w:themeColor="text1"/>
                <w:sz w:val="18"/>
                <w:szCs w:val="18"/>
              </w:rPr>
            </w:pPr>
            <w:r w:rsidRPr="00BB09F0">
              <w:rPr>
                <w:rFonts w:asciiTheme="majorEastAsia" w:eastAsiaTheme="majorEastAsia" w:hAnsiTheme="majorEastAsia" w:cs="ＭＳ 明朝" w:hint="eastAsia"/>
                <w:color w:val="000000" w:themeColor="text1"/>
                <w:sz w:val="18"/>
                <w:szCs w:val="18"/>
              </w:rPr>
              <w:t>①これまでに調べたことを整理したり、まとめたりする。</w:t>
            </w:r>
          </w:p>
          <w:p w14:paraId="23D19795" w14:textId="39391E4B" w:rsidR="0075285C" w:rsidRPr="00BB09F0" w:rsidRDefault="0075285C" w:rsidP="00BB09F0">
            <w:pPr>
              <w:pStyle w:val="a9"/>
              <w:spacing w:line="280" w:lineRule="exact"/>
              <w:ind w:leftChars="0" w:left="180" w:hangingChars="100" w:hanging="180"/>
              <w:rPr>
                <w:rFonts w:asciiTheme="majorEastAsia" w:eastAsiaTheme="majorEastAsia" w:hAnsiTheme="majorEastAsia" w:cs="ＭＳ 明朝"/>
                <w:color w:val="000000" w:themeColor="text1"/>
                <w:sz w:val="18"/>
                <w:szCs w:val="18"/>
              </w:rPr>
            </w:pPr>
            <w:r w:rsidRPr="00BB09F0">
              <w:rPr>
                <w:rFonts w:asciiTheme="majorEastAsia" w:eastAsiaTheme="majorEastAsia" w:hAnsiTheme="majorEastAsia" w:cs="ＭＳ 明朝" w:hint="eastAsia"/>
                <w:color w:val="000000" w:themeColor="text1"/>
                <w:sz w:val="18"/>
                <w:szCs w:val="18"/>
              </w:rPr>
              <w:t>②どのような伝え方がよいか話し合って決め、壁新聞やポスター、パンフレットなどの形にまとめる。</w:t>
            </w:r>
          </w:p>
          <w:p w14:paraId="03851160" w14:textId="60BFFBF4" w:rsidR="0075285C" w:rsidRPr="003227D6" w:rsidRDefault="0075285C" w:rsidP="00BB09F0">
            <w:pPr>
              <w:spacing w:line="280" w:lineRule="exact"/>
              <w:ind w:left="180" w:hangingChars="100" w:hanging="180"/>
              <w:rPr>
                <w:rFonts w:asciiTheme="minorEastAsia" w:eastAsiaTheme="minorEastAsia" w:hAnsiTheme="minorEastAsia" w:cs="ＭＳ 明朝"/>
                <w:color w:val="000000" w:themeColor="text1"/>
                <w:sz w:val="18"/>
                <w:szCs w:val="18"/>
              </w:rPr>
            </w:pPr>
            <w:r>
              <w:rPr>
                <w:rFonts w:asciiTheme="minorEastAsia" w:eastAsiaTheme="minorEastAsia" w:hAnsiTheme="minorEastAsia" w:cs="ＭＳ 明朝" w:hint="eastAsia"/>
                <w:color w:val="000000" w:themeColor="text1"/>
                <w:sz w:val="18"/>
                <w:szCs w:val="18"/>
              </w:rPr>
              <w:t>・</w:t>
            </w:r>
            <w:r w:rsidRPr="00BB09F0">
              <w:rPr>
                <w:rFonts w:asciiTheme="minorHAnsi" w:eastAsiaTheme="minorEastAsia" w:hAnsiTheme="minorHAnsi" w:cs="ＭＳ 明朝"/>
                <w:color w:val="000000" w:themeColor="text1"/>
                <w:sz w:val="18"/>
                <w:szCs w:val="18"/>
              </w:rPr>
              <w:t>製作物を選択する際は、教科書</w:t>
            </w:r>
            <w:r w:rsidRPr="00BB09F0">
              <w:rPr>
                <w:rFonts w:asciiTheme="minorHAnsi" w:eastAsiaTheme="minorEastAsia" w:hAnsiTheme="minorHAnsi" w:cs="ＭＳ 明朝"/>
                <w:color w:val="000000" w:themeColor="text1"/>
                <w:sz w:val="18"/>
                <w:szCs w:val="18"/>
              </w:rPr>
              <w:t>p80-81</w:t>
            </w:r>
            <w:r w:rsidRPr="00BB09F0">
              <w:rPr>
                <w:rFonts w:asciiTheme="minorHAnsi" w:eastAsiaTheme="minorEastAsia" w:hAnsiTheme="minorHAnsi" w:cs="ＭＳ 明朝"/>
                <w:color w:val="000000" w:themeColor="text1"/>
                <w:sz w:val="18"/>
                <w:szCs w:val="18"/>
              </w:rPr>
              <w:t>や、別冊</w:t>
            </w:r>
            <w:r w:rsidRPr="00BB09F0">
              <w:rPr>
                <w:rFonts w:asciiTheme="minorHAnsi" w:eastAsiaTheme="minorEastAsia" w:hAnsiTheme="minorHAnsi" w:cs="ＭＳ 明朝"/>
                <w:color w:val="000000" w:themeColor="text1"/>
                <w:sz w:val="18"/>
                <w:szCs w:val="18"/>
              </w:rPr>
              <w:t>p12-13</w:t>
            </w:r>
            <w:r w:rsidRPr="00BB09F0">
              <w:rPr>
                <w:rFonts w:asciiTheme="minorHAnsi" w:eastAsiaTheme="minorEastAsia" w:hAnsiTheme="minorHAnsi" w:cs="ＭＳ 明朝"/>
                <w:color w:val="000000" w:themeColor="text1"/>
                <w:sz w:val="18"/>
                <w:szCs w:val="18"/>
              </w:rPr>
              <w:t>などを参考にするとよい。</w:t>
            </w:r>
          </w:p>
        </w:tc>
        <w:tc>
          <w:tcPr>
            <w:tcW w:w="3402" w:type="dxa"/>
            <w:vMerge w:val="restart"/>
            <w:shd w:val="clear" w:color="auto" w:fill="auto"/>
          </w:tcPr>
          <w:p w14:paraId="22F84D65" w14:textId="6B5ED3A0" w:rsidR="0075285C" w:rsidRPr="00D4582D" w:rsidRDefault="0075285C" w:rsidP="00AD7CF4">
            <w:pPr>
              <w:spacing w:line="280" w:lineRule="exact"/>
              <w:ind w:left="160" w:hangingChars="100" w:hanging="160"/>
              <w:rPr>
                <w:rFonts w:eastAsia="ＭＳ ゴシック"/>
                <w:sz w:val="16"/>
                <w:szCs w:val="16"/>
                <w:u w:val="single"/>
              </w:rPr>
            </w:pPr>
            <w:r w:rsidRPr="00D4582D">
              <w:rPr>
                <w:rFonts w:eastAsia="ＭＳ ゴシック"/>
                <w:sz w:val="16"/>
                <w:szCs w:val="16"/>
                <w:u w:val="single"/>
              </w:rPr>
              <w:t>知識・技能</w:t>
            </w:r>
          </w:p>
          <w:p w14:paraId="6DE177DB" w14:textId="19A7D500" w:rsidR="0075285C" w:rsidRPr="00292523" w:rsidRDefault="0075285C" w:rsidP="00292523">
            <w:pPr>
              <w:spacing w:line="280" w:lineRule="exact"/>
              <w:ind w:left="180" w:hangingChars="100" w:hanging="180"/>
              <w:rPr>
                <w:sz w:val="18"/>
                <w:szCs w:val="18"/>
              </w:rPr>
            </w:pPr>
            <w:r w:rsidRPr="00292523">
              <w:rPr>
                <w:rFonts w:hint="eastAsia"/>
                <w:sz w:val="18"/>
                <w:szCs w:val="18"/>
              </w:rPr>
              <w:t>・伝える相手や目的に応じて、さまざまな伝え方があることに気付いている。</w:t>
            </w:r>
          </w:p>
          <w:p w14:paraId="7DC00065" w14:textId="77777777" w:rsidR="0075285C" w:rsidRPr="00BB09F0" w:rsidRDefault="0075285C" w:rsidP="00292523">
            <w:pPr>
              <w:spacing w:line="280" w:lineRule="exact"/>
              <w:ind w:left="160" w:hangingChars="100" w:hanging="160"/>
              <w:rPr>
                <w:rFonts w:asciiTheme="majorEastAsia" w:eastAsiaTheme="majorEastAsia" w:hAnsiTheme="majorEastAsia"/>
                <w:sz w:val="16"/>
                <w:szCs w:val="16"/>
                <w:u w:val="single"/>
              </w:rPr>
            </w:pPr>
            <w:r w:rsidRPr="00BB09F0">
              <w:rPr>
                <w:rFonts w:asciiTheme="majorEastAsia" w:eastAsiaTheme="majorEastAsia" w:hAnsiTheme="majorEastAsia" w:hint="eastAsia"/>
                <w:sz w:val="16"/>
                <w:szCs w:val="16"/>
                <w:u w:val="single"/>
              </w:rPr>
              <w:t>思考・判断・表現</w:t>
            </w:r>
          </w:p>
          <w:p w14:paraId="00556950" w14:textId="4C94CB5F" w:rsidR="0075285C" w:rsidRPr="00292523" w:rsidRDefault="0075285C" w:rsidP="00BB09F0">
            <w:pPr>
              <w:spacing w:line="280" w:lineRule="exact"/>
              <w:ind w:left="180" w:hangingChars="100" w:hanging="180"/>
              <w:rPr>
                <w:sz w:val="18"/>
                <w:szCs w:val="18"/>
              </w:rPr>
            </w:pPr>
            <w:r w:rsidRPr="00292523">
              <w:rPr>
                <w:rFonts w:hint="eastAsia"/>
                <w:sz w:val="18"/>
                <w:szCs w:val="18"/>
              </w:rPr>
              <w:t>・伝えたいことが相手に伝わるかどうかを考え</w:t>
            </w:r>
            <w:r>
              <w:rPr>
                <w:rFonts w:hint="eastAsia"/>
                <w:sz w:val="18"/>
                <w:szCs w:val="18"/>
              </w:rPr>
              <w:t>、</w:t>
            </w:r>
            <w:r w:rsidRPr="00292523">
              <w:rPr>
                <w:rFonts w:hint="eastAsia"/>
                <w:sz w:val="18"/>
                <w:szCs w:val="18"/>
              </w:rPr>
              <w:t>内容を整理したり、</w:t>
            </w:r>
            <w:r>
              <w:rPr>
                <w:rFonts w:hint="eastAsia"/>
                <w:sz w:val="18"/>
                <w:szCs w:val="18"/>
              </w:rPr>
              <w:t>見直し</w:t>
            </w:r>
            <w:r w:rsidRPr="00292523">
              <w:rPr>
                <w:rFonts w:hint="eastAsia"/>
                <w:sz w:val="18"/>
                <w:szCs w:val="18"/>
              </w:rPr>
              <w:t>たりしながら、内容や伝え方を選んでいる。</w:t>
            </w:r>
          </w:p>
          <w:p w14:paraId="464F3AFD" w14:textId="71C726B2" w:rsidR="0075285C" w:rsidRPr="00BB09F0" w:rsidRDefault="0075285C" w:rsidP="00292523">
            <w:pPr>
              <w:spacing w:line="280" w:lineRule="exact"/>
              <w:ind w:left="160" w:hangingChars="100" w:hanging="160"/>
              <w:rPr>
                <w:rFonts w:asciiTheme="majorEastAsia" w:eastAsiaTheme="majorEastAsia" w:hAnsiTheme="majorEastAsia"/>
                <w:sz w:val="16"/>
                <w:szCs w:val="16"/>
                <w:u w:val="single"/>
              </w:rPr>
            </w:pPr>
            <w:r w:rsidRPr="00BB09F0">
              <w:rPr>
                <w:rFonts w:asciiTheme="majorEastAsia" w:eastAsiaTheme="majorEastAsia" w:hAnsiTheme="majorEastAsia" w:hint="eastAsia"/>
                <w:sz w:val="16"/>
                <w:szCs w:val="16"/>
                <w:u w:val="single"/>
              </w:rPr>
              <w:t>主体的に学習に取り組む態度</w:t>
            </w:r>
          </w:p>
          <w:p w14:paraId="56BC8369" w14:textId="4311373A" w:rsidR="0075285C" w:rsidRPr="00D4582D" w:rsidRDefault="0075285C" w:rsidP="00BB09F0">
            <w:pPr>
              <w:spacing w:line="280" w:lineRule="exact"/>
              <w:ind w:left="180" w:hangingChars="100" w:hanging="180"/>
              <w:rPr>
                <w:sz w:val="18"/>
                <w:szCs w:val="18"/>
              </w:rPr>
            </w:pPr>
            <w:r w:rsidRPr="00292523">
              <w:rPr>
                <w:rFonts w:hint="eastAsia"/>
                <w:sz w:val="18"/>
                <w:szCs w:val="18"/>
              </w:rPr>
              <w:t>・製作物をまとめるにあたり、伝える相手に応じて内容や文章などを見直し</w:t>
            </w:r>
            <w:r>
              <w:rPr>
                <w:rFonts w:hint="eastAsia"/>
                <w:sz w:val="18"/>
                <w:szCs w:val="18"/>
              </w:rPr>
              <w:t>て</w:t>
            </w:r>
            <w:r w:rsidRPr="00292523">
              <w:rPr>
                <w:rFonts w:hint="eastAsia"/>
                <w:sz w:val="18"/>
                <w:szCs w:val="18"/>
              </w:rPr>
              <w:t>いる。</w:t>
            </w:r>
          </w:p>
        </w:tc>
      </w:tr>
      <w:tr w:rsidR="0075285C" w:rsidRPr="002E7B9D" w14:paraId="06CE530F" w14:textId="77777777" w:rsidTr="0036761F">
        <w:trPr>
          <w:trHeight w:val="2651"/>
        </w:trPr>
        <w:tc>
          <w:tcPr>
            <w:tcW w:w="3402" w:type="dxa"/>
            <w:tcBorders>
              <w:bottom w:val="single" w:sz="4" w:space="0" w:color="A6A6A6" w:themeColor="background1" w:themeShade="A6"/>
            </w:tcBorders>
            <w:shd w:val="clear" w:color="auto" w:fill="auto"/>
          </w:tcPr>
          <w:p w14:paraId="1946E863" w14:textId="77777777" w:rsidR="0075285C" w:rsidRPr="002E7B9D" w:rsidRDefault="0075285C" w:rsidP="0075285C">
            <w:pPr>
              <w:spacing w:line="280" w:lineRule="exact"/>
              <w:jc w:val="right"/>
              <w:rPr>
                <w:color w:val="000000" w:themeColor="text1"/>
                <w:sz w:val="18"/>
                <w:szCs w:val="18"/>
              </w:rPr>
            </w:pPr>
            <w:r>
              <w:rPr>
                <w:rFonts w:eastAsia="ＭＳ ゴシック"/>
                <w:color w:val="000000" w:themeColor="text1"/>
                <w:sz w:val="18"/>
                <w:szCs w:val="18"/>
              </w:rPr>
              <w:t>3</w:t>
            </w:r>
            <w:r w:rsidRPr="002E7B9D">
              <w:rPr>
                <w:rFonts w:eastAsia="ＭＳ ゴシック"/>
                <w:color w:val="000000" w:themeColor="text1"/>
                <w:sz w:val="18"/>
                <w:szCs w:val="18"/>
              </w:rPr>
              <w:t>時間／下</w:t>
            </w:r>
            <w:r w:rsidRPr="002E7B9D">
              <w:rPr>
                <w:rFonts w:eastAsia="ＭＳ ゴシック"/>
                <w:color w:val="000000" w:themeColor="text1"/>
                <w:sz w:val="18"/>
                <w:szCs w:val="18"/>
              </w:rPr>
              <w:t>p80-81</w:t>
            </w:r>
          </w:p>
          <w:p w14:paraId="504DD796" w14:textId="77777777" w:rsidR="0075285C" w:rsidRPr="002E7B9D" w:rsidRDefault="0075285C" w:rsidP="0075285C">
            <w:pPr>
              <w:spacing w:line="280" w:lineRule="exact"/>
              <w:rPr>
                <w:rFonts w:eastAsia="ＭＳ ゴシック"/>
                <w:color w:val="000000" w:themeColor="text1"/>
                <w:sz w:val="18"/>
                <w:szCs w:val="18"/>
                <w:u w:val="single"/>
              </w:rPr>
            </w:pPr>
            <w:r w:rsidRPr="002E7B9D">
              <w:rPr>
                <w:rFonts w:eastAsia="ＭＳ ゴシック"/>
                <w:color w:val="000000" w:themeColor="text1"/>
                <w:sz w:val="16"/>
                <w:szCs w:val="18"/>
                <w:u w:val="single"/>
              </w:rPr>
              <w:t>目標</w:t>
            </w:r>
          </w:p>
          <w:p w14:paraId="685A9D44" w14:textId="55546E9E" w:rsidR="0075285C" w:rsidRPr="002E7B9D" w:rsidRDefault="0075285C" w:rsidP="0075285C">
            <w:pPr>
              <w:spacing w:line="280" w:lineRule="exact"/>
              <w:rPr>
                <w:rFonts w:eastAsia="ＭＳ ゴシック"/>
                <w:b/>
                <w:color w:val="FFFFFF" w:themeColor="background1"/>
                <w:sz w:val="18"/>
                <w:szCs w:val="18"/>
              </w:rPr>
            </w:pPr>
            <w:r w:rsidRPr="002E7B9D">
              <w:rPr>
                <w:rFonts w:hint="eastAsia"/>
                <w:color w:val="000000" w:themeColor="text1"/>
                <w:sz w:val="18"/>
                <w:szCs w:val="18"/>
              </w:rPr>
              <w:t>調べたことを</w:t>
            </w:r>
            <w:r>
              <w:rPr>
                <w:rFonts w:hint="eastAsia"/>
                <w:color w:val="000000" w:themeColor="text1"/>
                <w:sz w:val="18"/>
                <w:szCs w:val="18"/>
              </w:rPr>
              <w:t>まとめる</w:t>
            </w:r>
            <w:r w:rsidRPr="002E7B9D">
              <w:rPr>
                <w:rFonts w:hint="eastAsia"/>
                <w:color w:val="000000" w:themeColor="text1"/>
                <w:sz w:val="18"/>
                <w:szCs w:val="18"/>
              </w:rPr>
              <w:t>活動を通して、相手を</w:t>
            </w:r>
            <w:r>
              <w:rPr>
                <w:rFonts w:hint="eastAsia"/>
                <w:color w:val="000000" w:themeColor="text1"/>
                <w:sz w:val="18"/>
                <w:szCs w:val="18"/>
              </w:rPr>
              <w:t>意識して</w:t>
            </w:r>
            <w:r w:rsidRPr="002E7B9D">
              <w:rPr>
                <w:rFonts w:hint="eastAsia"/>
                <w:color w:val="000000" w:themeColor="text1"/>
                <w:sz w:val="18"/>
                <w:szCs w:val="18"/>
              </w:rPr>
              <w:t>内容を整理したり、</w:t>
            </w:r>
            <w:r>
              <w:rPr>
                <w:rFonts w:hint="eastAsia"/>
                <w:color w:val="000000" w:themeColor="text1"/>
                <w:sz w:val="18"/>
                <w:szCs w:val="18"/>
              </w:rPr>
              <w:t>伝え方を工夫したりして、</w:t>
            </w:r>
            <w:r w:rsidRPr="002E7B9D">
              <w:rPr>
                <w:rFonts w:hint="eastAsia"/>
                <w:color w:val="000000" w:themeColor="text1"/>
                <w:sz w:val="18"/>
                <w:szCs w:val="18"/>
              </w:rPr>
              <w:t>相手や目的に応じ</w:t>
            </w:r>
            <w:r>
              <w:rPr>
                <w:rFonts w:hint="eastAsia"/>
                <w:color w:val="000000" w:themeColor="text1"/>
                <w:sz w:val="18"/>
                <w:szCs w:val="18"/>
              </w:rPr>
              <w:t>た</w:t>
            </w:r>
            <w:r w:rsidRPr="002E7B9D">
              <w:rPr>
                <w:rFonts w:hint="eastAsia"/>
                <w:color w:val="000000" w:themeColor="text1"/>
                <w:sz w:val="18"/>
                <w:szCs w:val="18"/>
              </w:rPr>
              <w:t>伝え方</w:t>
            </w:r>
            <w:r>
              <w:rPr>
                <w:rFonts w:hint="eastAsia"/>
                <w:color w:val="000000" w:themeColor="text1"/>
                <w:sz w:val="18"/>
                <w:szCs w:val="18"/>
              </w:rPr>
              <w:t>が</w:t>
            </w:r>
            <w:r w:rsidRPr="002E7B9D">
              <w:rPr>
                <w:rFonts w:hint="eastAsia"/>
                <w:color w:val="000000" w:themeColor="text1"/>
                <w:sz w:val="18"/>
                <w:szCs w:val="18"/>
              </w:rPr>
              <w:t>あることに気付くことができるようにする。</w:t>
            </w:r>
          </w:p>
        </w:tc>
        <w:tc>
          <w:tcPr>
            <w:tcW w:w="3402" w:type="dxa"/>
            <w:vMerge/>
            <w:tcBorders>
              <w:bottom w:val="single" w:sz="4" w:space="0" w:color="A6A6A6" w:themeColor="background1" w:themeShade="A6"/>
            </w:tcBorders>
          </w:tcPr>
          <w:p w14:paraId="77502CDD" w14:textId="77777777" w:rsidR="0075285C" w:rsidRPr="00BB09F0" w:rsidRDefault="0075285C" w:rsidP="00BB09F0">
            <w:pPr>
              <w:pStyle w:val="a9"/>
              <w:spacing w:line="280" w:lineRule="exact"/>
              <w:ind w:leftChars="0" w:left="180" w:hangingChars="100" w:hanging="180"/>
              <w:rPr>
                <w:rFonts w:asciiTheme="majorEastAsia" w:eastAsiaTheme="majorEastAsia" w:hAnsiTheme="majorEastAsia" w:cs="ＭＳ 明朝"/>
                <w:color w:val="000000" w:themeColor="text1"/>
                <w:sz w:val="18"/>
                <w:szCs w:val="18"/>
              </w:rPr>
            </w:pPr>
          </w:p>
        </w:tc>
        <w:tc>
          <w:tcPr>
            <w:tcW w:w="3402" w:type="dxa"/>
            <w:vMerge/>
            <w:tcBorders>
              <w:bottom w:val="single" w:sz="4" w:space="0" w:color="A6A6A6" w:themeColor="background1" w:themeShade="A6"/>
            </w:tcBorders>
            <w:shd w:val="clear" w:color="auto" w:fill="auto"/>
          </w:tcPr>
          <w:p w14:paraId="59D62174" w14:textId="77777777" w:rsidR="0075285C" w:rsidRPr="00D4582D" w:rsidRDefault="0075285C" w:rsidP="00AD7CF4">
            <w:pPr>
              <w:spacing w:line="280" w:lineRule="exact"/>
              <w:ind w:left="160" w:hangingChars="100" w:hanging="160"/>
              <w:rPr>
                <w:rFonts w:eastAsia="ＭＳ ゴシック"/>
                <w:sz w:val="16"/>
                <w:szCs w:val="16"/>
                <w:u w:val="single"/>
              </w:rPr>
            </w:pPr>
          </w:p>
        </w:tc>
      </w:tr>
      <w:tr w:rsidR="0075285C" w:rsidRPr="002E7B9D" w14:paraId="34444558" w14:textId="77777777" w:rsidTr="0036761F">
        <w:trPr>
          <w:trHeight w:val="437"/>
        </w:trPr>
        <w:tc>
          <w:tcPr>
            <w:tcW w:w="3402" w:type="dxa"/>
            <w:tcBorders>
              <w:top w:val="single" w:sz="4" w:space="0" w:color="A6A6A6" w:themeColor="background1" w:themeShade="A6"/>
            </w:tcBorders>
            <w:shd w:val="clear" w:color="auto" w:fill="595959" w:themeFill="text1" w:themeFillTint="A6"/>
          </w:tcPr>
          <w:p w14:paraId="38079EBA" w14:textId="0E15B92B" w:rsidR="0075285C" w:rsidRPr="002E7B9D" w:rsidRDefault="0075285C" w:rsidP="003F1AE9">
            <w:pPr>
              <w:spacing w:line="280" w:lineRule="exact"/>
              <w:jc w:val="left"/>
              <w:rPr>
                <w:rFonts w:eastAsia="ＭＳ ゴシック"/>
                <w:color w:val="FFFFFF" w:themeColor="background1"/>
                <w:sz w:val="16"/>
                <w:szCs w:val="16"/>
                <w:u w:val="single"/>
              </w:rPr>
            </w:pPr>
            <w:r w:rsidRPr="002E7B9D">
              <w:rPr>
                <w:rFonts w:eastAsia="ＭＳ ゴシック"/>
                <w:b/>
                <w:color w:val="FFFFFF" w:themeColor="background1"/>
                <w:sz w:val="18"/>
                <w:szCs w:val="18"/>
              </w:rPr>
              <w:t>まちの</w:t>
            </w:r>
            <w:r w:rsidRPr="002E7B9D">
              <w:rPr>
                <w:rFonts w:eastAsia="ＭＳ ゴシック"/>
                <w:b/>
                <w:color w:val="FFFFFF" w:themeColor="background1"/>
                <w:sz w:val="18"/>
                <w:szCs w:val="18"/>
              </w:rPr>
              <w:t xml:space="preserve"> </w:t>
            </w:r>
            <w:r w:rsidRPr="002E7B9D">
              <w:rPr>
                <w:rFonts w:eastAsia="ＭＳ ゴシック" w:hint="eastAsia"/>
                <w:b/>
                <w:color w:val="FFFFFF" w:themeColor="background1"/>
                <w:sz w:val="18"/>
                <w:szCs w:val="18"/>
              </w:rPr>
              <w:t>すてきを</w:t>
            </w:r>
            <w:r w:rsidRPr="002E7B9D">
              <w:rPr>
                <w:rFonts w:eastAsia="ＭＳ ゴシック" w:hint="eastAsia"/>
                <w:b/>
                <w:color w:val="FFFFFF" w:themeColor="background1"/>
                <w:sz w:val="18"/>
                <w:szCs w:val="18"/>
              </w:rPr>
              <w:t xml:space="preserve"> </w:t>
            </w:r>
            <w:r w:rsidRPr="002E7B9D">
              <w:rPr>
                <w:rFonts w:eastAsia="ＭＳ ゴシック"/>
                <w:b/>
                <w:color w:val="FFFFFF" w:themeColor="background1"/>
                <w:sz w:val="18"/>
                <w:szCs w:val="18"/>
              </w:rPr>
              <w:t>つたえ</w:t>
            </w:r>
            <w:r w:rsidRPr="002E7B9D">
              <w:rPr>
                <w:rFonts w:eastAsia="ＭＳ ゴシック" w:hint="eastAsia"/>
                <w:b/>
                <w:color w:val="FFFFFF" w:themeColor="background1"/>
                <w:sz w:val="18"/>
                <w:szCs w:val="18"/>
              </w:rPr>
              <w:t>よう</w:t>
            </w:r>
          </w:p>
          <w:p w14:paraId="51E199F2" w14:textId="07257105" w:rsidR="0075285C" w:rsidRPr="004D13FE" w:rsidRDefault="0075285C" w:rsidP="00EB4256">
            <w:pPr>
              <w:spacing w:line="280" w:lineRule="exact"/>
              <w:rPr>
                <w:strike/>
                <w:color w:val="000000" w:themeColor="text1"/>
                <w:sz w:val="18"/>
                <w:szCs w:val="18"/>
              </w:rPr>
            </w:pPr>
          </w:p>
        </w:tc>
        <w:tc>
          <w:tcPr>
            <w:tcW w:w="3402" w:type="dxa"/>
            <w:vMerge w:val="restart"/>
            <w:tcBorders>
              <w:top w:val="single" w:sz="4" w:space="0" w:color="A6A6A6" w:themeColor="background1" w:themeShade="A6"/>
            </w:tcBorders>
          </w:tcPr>
          <w:p w14:paraId="0B96913F" w14:textId="44507CBE" w:rsidR="0075285C" w:rsidRPr="00B7561F" w:rsidRDefault="0075285C" w:rsidP="00B7561F">
            <w:pPr>
              <w:pStyle w:val="a9"/>
              <w:spacing w:line="280" w:lineRule="exact"/>
              <w:ind w:leftChars="0" w:left="180" w:hangingChars="100" w:hanging="180"/>
              <w:rPr>
                <w:rFonts w:asciiTheme="majorEastAsia" w:eastAsiaTheme="majorEastAsia" w:hAnsiTheme="majorEastAsia" w:cs="ＭＳ 明朝"/>
                <w:bCs/>
                <w:sz w:val="18"/>
                <w:szCs w:val="18"/>
              </w:rPr>
            </w:pPr>
            <w:r>
              <w:rPr>
                <w:rFonts w:asciiTheme="majorEastAsia" w:eastAsiaTheme="majorEastAsia" w:hAnsiTheme="majorEastAsia" w:cs="ＭＳ 明朝" w:hint="eastAsia"/>
                <w:bCs/>
                <w:sz w:val="18"/>
                <w:szCs w:val="18"/>
              </w:rPr>
              <w:t>①</w:t>
            </w:r>
            <w:r w:rsidRPr="00B7561F">
              <w:rPr>
                <w:rFonts w:asciiTheme="majorEastAsia" w:eastAsiaTheme="majorEastAsia" w:hAnsiTheme="majorEastAsia" w:cs="ＭＳ 明朝" w:hint="eastAsia"/>
                <w:bCs/>
                <w:sz w:val="18"/>
                <w:szCs w:val="18"/>
              </w:rPr>
              <w:t>グループでまとめたものを、伝えたい相手に見せる。</w:t>
            </w:r>
          </w:p>
          <w:p w14:paraId="1E3E993D" w14:textId="7A4EEBC4" w:rsidR="0075285C" w:rsidRPr="009B2187" w:rsidRDefault="0075285C" w:rsidP="00B7561F">
            <w:pPr>
              <w:spacing w:line="280" w:lineRule="exact"/>
              <w:ind w:left="180" w:hangingChars="100" w:hanging="180"/>
              <w:rPr>
                <w:rFonts w:asciiTheme="minorEastAsia" w:eastAsiaTheme="minorEastAsia" w:hAnsiTheme="minorEastAsia" w:cs="ＭＳ 明朝"/>
                <w:bCs/>
                <w:sz w:val="18"/>
                <w:szCs w:val="18"/>
              </w:rPr>
            </w:pPr>
            <w:r w:rsidRPr="009B2187">
              <w:rPr>
                <w:rFonts w:asciiTheme="minorEastAsia" w:eastAsiaTheme="minorEastAsia" w:hAnsiTheme="minorEastAsia" w:cs="ＭＳ 明朝" w:hint="eastAsia"/>
                <w:bCs/>
                <w:sz w:val="18"/>
                <w:szCs w:val="18"/>
              </w:rPr>
              <w:t>・伝えるときには、相手の感想を聞く</w:t>
            </w:r>
            <w:r w:rsidRPr="009B2187">
              <w:rPr>
                <w:rFonts w:asciiTheme="minorEastAsia" w:eastAsiaTheme="minorEastAsia" w:hAnsiTheme="minorEastAsia" w:cs="ＭＳ 明朝" w:hint="eastAsia"/>
                <w:bCs/>
                <w:sz w:val="18"/>
                <w:szCs w:val="18"/>
              </w:rPr>
              <w:lastRenderedPageBreak/>
              <w:t>ように促す。相手からの反応があることで、達成感を感じられるともに、</w:t>
            </w:r>
            <w:r>
              <w:rPr>
                <w:rFonts w:asciiTheme="minorEastAsia" w:eastAsiaTheme="minorEastAsia" w:hAnsiTheme="minorEastAsia" w:cs="ＭＳ 明朝" w:hint="eastAsia"/>
                <w:bCs/>
                <w:sz w:val="18"/>
                <w:szCs w:val="18"/>
              </w:rPr>
              <w:t>交流することの楽しさに気付くことができる。</w:t>
            </w:r>
          </w:p>
          <w:p w14:paraId="757ADF45" w14:textId="2B1FFD96" w:rsidR="0075285C" w:rsidRPr="00B7561F" w:rsidRDefault="0075285C" w:rsidP="00B7561F">
            <w:pPr>
              <w:spacing w:line="280" w:lineRule="exact"/>
              <w:ind w:left="180" w:hangingChars="100" w:hanging="180"/>
              <w:rPr>
                <w:rFonts w:asciiTheme="majorEastAsia" w:eastAsiaTheme="majorEastAsia" w:hAnsiTheme="majorEastAsia" w:cs="ＭＳ 明朝"/>
                <w:bCs/>
                <w:sz w:val="18"/>
                <w:szCs w:val="18"/>
              </w:rPr>
            </w:pPr>
            <w:r w:rsidRPr="00B7561F">
              <w:rPr>
                <w:rFonts w:asciiTheme="majorEastAsia" w:eastAsiaTheme="majorEastAsia" w:hAnsiTheme="majorEastAsia" w:cs="ＭＳ 明朝" w:hint="eastAsia"/>
                <w:bCs/>
                <w:sz w:val="18"/>
                <w:szCs w:val="18"/>
              </w:rPr>
              <w:t>②伝えた相手からの反応や感想について、グループで話し合う。</w:t>
            </w:r>
          </w:p>
          <w:p w14:paraId="3434DF4D" w14:textId="5EC2E976" w:rsidR="0075285C" w:rsidRPr="00B7561F" w:rsidRDefault="0075285C" w:rsidP="00B7561F">
            <w:pPr>
              <w:spacing w:line="280" w:lineRule="exact"/>
              <w:ind w:left="180" w:hangingChars="100" w:hanging="180"/>
              <w:rPr>
                <w:rFonts w:asciiTheme="minorEastAsia" w:eastAsiaTheme="minorEastAsia" w:hAnsiTheme="minorEastAsia" w:cs="ＭＳ 明朝"/>
                <w:bCs/>
                <w:sz w:val="18"/>
                <w:szCs w:val="18"/>
              </w:rPr>
            </w:pPr>
            <w:r w:rsidRPr="009B2187">
              <w:rPr>
                <w:rFonts w:asciiTheme="minorEastAsia" w:eastAsiaTheme="minorEastAsia" w:hAnsiTheme="minorEastAsia" w:cs="ＭＳ 明朝" w:hint="eastAsia"/>
                <w:bCs/>
                <w:sz w:val="18"/>
                <w:szCs w:val="18"/>
              </w:rPr>
              <w:t>・教師は、グループごとの感想を似ている意見が集まるように板書し、児童の視点が訪問先だけでなく、地域全体に広がるように配慮する。</w:t>
            </w:r>
          </w:p>
        </w:tc>
        <w:tc>
          <w:tcPr>
            <w:tcW w:w="3402" w:type="dxa"/>
            <w:vMerge w:val="restart"/>
            <w:tcBorders>
              <w:top w:val="single" w:sz="4" w:space="0" w:color="A6A6A6" w:themeColor="background1" w:themeShade="A6"/>
            </w:tcBorders>
            <w:shd w:val="clear" w:color="auto" w:fill="auto"/>
          </w:tcPr>
          <w:p w14:paraId="6B674C0F" w14:textId="77777777" w:rsidR="0075285C" w:rsidRPr="002E7B9D" w:rsidRDefault="0075285C" w:rsidP="007612F9">
            <w:pPr>
              <w:spacing w:line="280" w:lineRule="exact"/>
              <w:rPr>
                <w:color w:val="000000" w:themeColor="text1"/>
                <w:sz w:val="18"/>
                <w:szCs w:val="18"/>
              </w:rPr>
            </w:pPr>
            <w:r w:rsidRPr="002E7B9D">
              <w:rPr>
                <w:rFonts w:eastAsia="ＭＳ ゴシック"/>
                <w:color w:val="000000" w:themeColor="text1"/>
                <w:sz w:val="16"/>
                <w:szCs w:val="16"/>
                <w:u w:val="single"/>
              </w:rPr>
              <w:lastRenderedPageBreak/>
              <w:t>知識・技能</w:t>
            </w:r>
          </w:p>
          <w:p w14:paraId="207A51BB" w14:textId="5BA06A4C" w:rsidR="0075285C" w:rsidRPr="002E7B9D" w:rsidRDefault="0075285C" w:rsidP="00B7561F">
            <w:pPr>
              <w:spacing w:line="280" w:lineRule="exact"/>
              <w:ind w:left="180" w:hangingChars="100" w:hanging="180"/>
              <w:rPr>
                <w:color w:val="000000" w:themeColor="text1"/>
                <w:sz w:val="18"/>
                <w:szCs w:val="18"/>
              </w:rPr>
            </w:pPr>
            <w:r w:rsidRPr="009B2187">
              <w:rPr>
                <w:rFonts w:hint="eastAsia"/>
                <w:color w:val="000000" w:themeColor="text1"/>
                <w:sz w:val="18"/>
                <w:szCs w:val="18"/>
              </w:rPr>
              <w:t>・</w:t>
            </w:r>
            <w:r>
              <w:rPr>
                <w:rFonts w:hint="eastAsia"/>
                <w:color w:val="000000" w:themeColor="text1"/>
                <w:sz w:val="18"/>
                <w:szCs w:val="18"/>
              </w:rPr>
              <w:t>自分たちの伝えたいことが相手に伝わるよさや楽しさに気付いている。</w:t>
            </w:r>
          </w:p>
          <w:p w14:paraId="1B8BC539" w14:textId="77777777" w:rsidR="0075285C" w:rsidRPr="002E7B9D" w:rsidRDefault="0075285C" w:rsidP="003F1AE9">
            <w:pPr>
              <w:spacing w:line="280" w:lineRule="exact"/>
              <w:ind w:left="160" w:hangingChars="100" w:hanging="160"/>
              <w:rPr>
                <w:color w:val="000000" w:themeColor="text1"/>
                <w:sz w:val="18"/>
                <w:szCs w:val="18"/>
              </w:rPr>
            </w:pPr>
            <w:r w:rsidRPr="002E7B9D">
              <w:rPr>
                <w:rFonts w:eastAsia="ＭＳ ゴシック"/>
                <w:color w:val="000000" w:themeColor="text1"/>
                <w:sz w:val="16"/>
                <w:szCs w:val="16"/>
                <w:u w:val="single"/>
              </w:rPr>
              <w:lastRenderedPageBreak/>
              <w:t>思考・判断・表現</w:t>
            </w:r>
          </w:p>
          <w:p w14:paraId="77B151D7" w14:textId="4D410A7E" w:rsidR="0075285C" w:rsidRPr="002E7B9D" w:rsidRDefault="0075285C" w:rsidP="009B2187">
            <w:pPr>
              <w:spacing w:line="280" w:lineRule="exact"/>
              <w:ind w:left="180" w:hangingChars="100" w:hanging="180"/>
              <w:rPr>
                <w:color w:val="000000" w:themeColor="text1"/>
                <w:sz w:val="18"/>
                <w:szCs w:val="18"/>
              </w:rPr>
            </w:pPr>
            <w:r w:rsidRPr="002E7B9D">
              <w:rPr>
                <w:color w:val="000000" w:themeColor="text1"/>
                <w:sz w:val="18"/>
                <w:szCs w:val="18"/>
              </w:rPr>
              <w:t>・</w:t>
            </w:r>
            <w:r w:rsidRPr="009B2187">
              <w:rPr>
                <w:rFonts w:hint="eastAsia"/>
                <w:color w:val="000000" w:themeColor="text1"/>
                <w:sz w:val="18"/>
                <w:szCs w:val="18"/>
              </w:rPr>
              <w:t>相手がどう思うか予想しながら</w:t>
            </w:r>
            <w:r>
              <w:rPr>
                <w:rFonts w:hint="eastAsia"/>
                <w:color w:val="000000" w:themeColor="text1"/>
                <w:sz w:val="18"/>
                <w:szCs w:val="18"/>
              </w:rPr>
              <w:t>制作</w:t>
            </w:r>
            <w:r>
              <w:rPr>
                <w:rFonts w:hint="eastAsia"/>
                <w:sz w:val="18"/>
                <w:szCs w:val="18"/>
              </w:rPr>
              <w:t>物を見せたり、伝えたりしている。</w:t>
            </w:r>
          </w:p>
          <w:p w14:paraId="689D9293" w14:textId="77777777" w:rsidR="0075285C" w:rsidRPr="002E7B9D" w:rsidRDefault="0075285C" w:rsidP="003F1AE9">
            <w:pPr>
              <w:spacing w:line="280" w:lineRule="exact"/>
              <w:ind w:left="160" w:hangingChars="100" w:hanging="160"/>
              <w:rPr>
                <w:color w:val="000000" w:themeColor="text1"/>
                <w:sz w:val="18"/>
                <w:szCs w:val="18"/>
              </w:rPr>
            </w:pPr>
            <w:r w:rsidRPr="002E7B9D">
              <w:rPr>
                <w:rFonts w:eastAsia="ＭＳ ゴシック"/>
                <w:color w:val="000000" w:themeColor="text1"/>
                <w:sz w:val="16"/>
                <w:szCs w:val="16"/>
                <w:u w:val="single"/>
              </w:rPr>
              <w:t>主体的に学習に取り組む態度</w:t>
            </w:r>
          </w:p>
          <w:p w14:paraId="0CD7221C" w14:textId="305A5C92" w:rsidR="0075285C" w:rsidRPr="009B2187" w:rsidRDefault="0075285C" w:rsidP="00B7561F">
            <w:pPr>
              <w:spacing w:line="280" w:lineRule="exact"/>
              <w:ind w:left="180" w:hangingChars="100" w:hanging="180"/>
              <w:rPr>
                <w:color w:val="000000" w:themeColor="text1"/>
                <w:sz w:val="18"/>
                <w:szCs w:val="18"/>
              </w:rPr>
            </w:pPr>
            <w:r w:rsidRPr="009B2187">
              <w:rPr>
                <w:rFonts w:hint="eastAsia"/>
                <w:color w:val="000000" w:themeColor="text1"/>
                <w:sz w:val="18"/>
                <w:szCs w:val="18"/>
              </w:rPr>
              <w:t>・</w:t>
            </w:r>
            <w:r>
              <w:rPr>
                <w:rFonts w:hint="eastAsia"/>
                <w:color w:val="000000" w:themeColor="text1"/>
                <w:sz w:val="18"/>
                <w:szCs w:val="18"/>
              </w:rPr>
              <w:t>互いの思いを伝え合うことで気持ちがつながるよさを感じ、これからも積極的に関わろうとしている。</w:t>
            </w:r>
          </w:p>
        </w:tc>
      </w:tr>
      <w:tr w:rsidR="0075285C" w:rsidRPr="002E7B9D" w14:paraId="74E7221A" w14:textId="77777777" w:rsidTr="0036761F">
        <w:trPr>
          <w:trHeight w:val="436"/>
        </w:trPr>
        <w:tc>
          <w:tcPr>
            <w:tcW w:w="3402" w:type="dxa"/>
            <w:tcBorders>
              <w:top w:val="single" w:sz="4" w:space="0" w:color="A6A6A6" w:themeColor="background1" w:themeShade="A6"/>
            </w:tcBorders>
            <w:shd w:val="clear" w:color="auto" w:fill="FFFFFF" w:themeFill="background1"/>
          </w:tcPr>
          <w:p w14:paraId="702F308F" w14:textId="6AB2C465" w:rsidR="0075285C" w:rsidRPr="0075285C" w:rsidRDefault="0075285C" w:rsidP="0075285C">
            <w:pPr>
              <w:spacing w:line="280" w:lineRule="exact"/>
              <w:jc w:val="right"/>
              <w:rPr>
                <w:color w:val="000000" w:themeColor="text1"/>
                <w:sz w:val="18"/>
                <w:szCs w:val="18"/>
              </w:rPr>
            </w:pPr>
            <w:r>
              <w:rPr>
                <w:rFonts w:eastAsia="ＭＳ ゴシック"/>
                <w:color w:val="000000" w:themeColor="text1"/>
                <w:sz w:val="18"/>
                <w:szCs w:val="18"/>
              </w:rPr>
              <w:t>2</w:t>
            </w:r>
            <w:r w:rsidRPr="002E7B9D">
              <w:rPr>
                <w:rFonts w:eastAsia="ＭＳ ゴシック"/>
                <w:color w:val="000000" w:themeColor="text1"/>
                <w:sz w:val="18"/>
                <w:szCs w:val="18"/>
              </w:rPr>
              <w:t>時間／下</w:t>
            </w:r>
            <w:r w:rsidRPr="002E7B9D">
              <w:rPr>
                <w:rFonts w:eastAsia="ＭＳ ゴシック"/>
                <w:color w:val="000000" w:themeColor="text1"/>
                <w:sz w:val="18"/>
                <w:szCs w:val="18"/>
              </w:rPr>
              <w:t>p</w:t>
            </w:r>
            <w:r w:rsidRPr="002E7B9D">
              <w:rPr>
                <w:rFonts w:eastAsia="ＭＳ ゴシック" w:hint="eastAsia"/>
                <w:color w:val="000000" w:themeColor="text1"/>
                <w:sz w:val="18"/>
                <w:szCs w:val="18"/>
              </w:rPr>
              <w:t>82</w:t>
            </w:r>
          </w:p>
        </w:tc>
        <w:tc>
          <w:tcPr>
            <w:tcW w:w="3402" w:type="dxa"/>
            <w:vMerge/>
            <w:tcBorders>
              <w:top w:val="single" w:sz="4" w:space="0" w:color="A6A6A6" w:themeColor="background1" w:themeShade="A6"/>
            </w:tcBorders>
          </w:tcPr>
          <w:p w14:paraId="5D66C9C5" w14:textId="77777777" w:rsidR="0075285C" w:rsidRDefault="0075285C" w:rsidP="00B7561F">
            <w:pPr>
              <w:pStyle w:val="a9"/>
              <w:spacing w:line="280" w:lineRule="exact"/>
              <w:ind w:leftChars="0" w:left="180" w:hangingChars="100" w:hanging="180"/>
              <w:rPr>
                <w:rFonts w:asciiTheme="majorEastAsia" w:eastAsiaTheme="majorEastAsia" w:hAnsiTheme="majorEastAsia" w:cs="ＭＳ 明朝"/>
                <w:bCs/>
                <w:sz w:val="18"/>
                <w:szCs w:val="18"/>
              </w:rPr>
            </w:pPr>
          </w:p>
        </w:tc>
        <w:tc>
          <w:tcPr>
            <w:tcW w:w="3402" w:type="dxa"/>
            <w:vMerge/>
            <w:tcBorders>
              <w:top w:val="single" w:sz="4" w:space="0" w:color="A6A6A6" w:themeColor="background1" w:themeShade="A6"/>
            </w:tcBorders>
            <w:shd w:val="clear" w:color="auto" w:fill="auto"/>
          </w:tcPr>
          <w:p w14:paraId="4B577317" w14:textId="77777777" w:rsidR="0075285C" w:rsidRPr="002E7B9D" w:rsidRDefault="0075285C" w:rsidP="007612F9">
            <w:pPr>
              <w:spacing w:line="280" w:lineRule="exact"/>
              <w:rPr>
                <w:rFonts w:eastAsia="ＭＳ ゴシック"/>
                <w:color w:val="000000" w:themeColor="text1"/>
                <w:sz w:val="16"/>
                <w:szCs w:val="16"/>
                <w:u w:val="single"/>
              </w:rPr>
            </w:pPr>
          </w:p>
        </w:tc>
      </w:tr>
      <w:tr w:rsidR="0075285C" w:rsidRPr="002E7B9D" w14:paraId="7555882A" w14:textId="77777777" w:rsidTr="0036761F">
        <w:trPr>
          <w:trHeight w:val="595"/>
        </w:trPr>
        <w:tc>
          <w:tcPr>
            <w:tcW w:w="3402" w:type="dxa"/>
            <w:tcBorders>
              <w:top w:val="single" w:sz="4" w:space="0" w:color="A6A6A6" w:themeColor="background1" w:themeShade="A6"/>
            </w:tcBorders>
            <w:shd w:val="clear" w:color="auto" w:fill="auto"/>
          </w:tcPr>
          <w:p w14:paraId="7D91F268" w14:textId="77777777" w:rsidR="0075285C" w:rsidRPr="002E7B9D" w:rsidRDefault="0075285C" w:rsidP="0075285C">
            <w:pPr>
              <w:spacing w:line="280" w:lineRule="exact"/>
              <w:rPr>
                <w:rFonts w:eastAsia="ＭＳ ゴシック"/>
                <w:color w:val="000000" w:themeColor="text1"/>
                <w:sz w:val="18"/>
                <w:szCs w:val="18"/>
                <w:u w:val="single"/>
              </w:rPr>
            </w:pPr>
            <w:r w:rsidRPr="002E7B9D">
              <w:rPr>
                <w:rFonts w:eastAsia="ＭＳ ゴシック"/>
                <w:color w:val="000000" w:themeColor="text1"/>
                <w:sz w:val="16"/>
                <w:szCs w:val="18"/>
                <w:u w:val="single"/>
              </w:rPr>
              <w:lastRenderedPageBreak/>
              <w:t>目標</w:t>
            </w:r>
          </w:p>
          <w:p w14:paraId="6F680B44" w14:textId="630D7BB6" w:rsidR="0075285C" w:rsidRPr="002E7B9D" w:rsidRDefault="0075285C" w:rsidP="0075285C">
            <w:pPr>
              <w:spacing w:line="280" w:lineRule="exact"/>
              <w:rPr>
                <w:rFonts w:eastAsia="ＭＳ ゴシック"/>
                <w:b/>
                <w:color w:val="FFFFFF" w:themeColor="background1"/>
                <w:sz w:val="18"/>
                <w:szCs w:val="18"/>
              </w:rPr>
            </w:pPr>
            <w:r w:rsidRPr="009B2187">
              <w:rPr>
                <w:rFonts w:hint="eastAsia"/>
                <w:sz w:val="18"/>
                <w:szCs w:val="18"/>
              </w:rPr>
              <w:t>地域のよさをまとめた製作物を使って、相手がどう思うかを予想しながら交流することを通して、</w:t>
            </w:r>
            <w:r>
              <w:rPr>
                <w:rFonts w:hint="eastAsia"/>
                <w:sz w:val="18"/>
                <w:szCs w:val="18"/>
              </w:rPr>
              <w:t>互いの気持ちがつながるよさを感じ、これからも積極的につながっていこうとすることができるようにする。</w:t>
            </w:r>
          </w:p>
        </w:tc>
        <w:tc>
          <w:tcPr>
            <w:tcW w:w="3402" w:type="dxa"/>
            <w:vMerge/>
            <w:tcBorders>
              <w:top w:val="single" w:sz="4" w:space="0" w:color="A6A6A6" w:themeColor="background1" w:themeShade="A6"/>
            </w:tcBorders>
          </w:tcPr>
          <w:p w14:paraId="05852798" w14:textId="77777777" w:rsidR="0075285C" w:rsidRDefault="0075285C" w:rsidP="00B7561F">
            <w:pPr>
              <w:pStyle w:val="a9"/>
              <w:spacing w:line="280" w:lineRule="exact"/>
              <w:ind w:leftChars="0" w:left="180" w:hangingChars="100" w:hanging="180"/>
              <w:rPr>
                <w:rFonts w:asciiTheme="majorEastAsia" w:eastAsiaTheme="majorEastAsia" w:hAnsiTheme="majorEastAsia" w:cs="ＭＳ 明朝"/>
                <w:bCs/>
                <w:sz w:val="18"/>
                <w:szCs w:val="18"/>
              </w:rPr>
            </w:pPr>
          </w:p>
        </w:tc>
        <w:tc>
          <w:tcPr>
            <w:tcW w:w="3402" w:type="dxa"/>
            <w:vMerge/>
            <w:tcBorders>
              <w:top w:val="single" w:sz="4" w:space="0" w:color="A6A6A6" w:themeColor="background1" w:themeShade="A6"/>
            </w:tcBorders>
            <w:shd w:val="clear" w:color="auto" w:fill="auto"/>
          </w:tcPr>
          <w:p w14:paraId="604C974E" w14:textId="77777777" w:rsidR="0075285C" w:rsidRPr="002E7B9D" w:rsidRDefault="0075285C" w:rsidP="007612F9">
            <w:pPr>
              <w:spacing w:line="280" w:lineRule="exact"/>
              <w:rPr>
                <w:rFonts w:eastAsia="ＭＳ ゴシック"/>
                <w:color w:val="000000" w:themeColor="text1"/>
                <w:sz w:val="16"/>
                <w:szCs w:val="16"/>
                <w:u w:val="single"/>
              </w:rPr>
            </w:pPr>
          </w:p>
        </w:tc>
      </w:tr>
      <w:tr w:rsidR="0075285C" w:rsidRPr="002E7B9D" w14:paraId="0B42C99C" w14:textId="77777777" w:rsidTr="0036761F">
        <w:trPr>
          <w:trHeight w:val="595"/>
        </w:trPr>
        <w:tc>
          <w:tcPr>
            <w:tcW w:w="3402" w:type="dxa"/>
            <w:shd w:val="clear" w:color="auto" w:fill="595959" w:themeFill="text1" w:themeFillTint="A6"/>
          </w:tcPr>
          <w:p w14:paraId="3A2518CE" w14:textId="015B79D8" w:rsidR="0075285C" w:rsidRPr="002E7B9D" w:rsidRDefault="0075285C" w:rsidP="003F1AE9">
            <w:pPr>
              <w:spacing w:line="280" w:lineRule="exact"/>
              <w:jc w:val="left"/>
              <w:rPr>
                <w:rFonts w:eastAsia="ＭＳ ゴシック"/>
                <w:b/>
                <w:color w:val="FFFFFF" w:themeColor="background1"/>
                <w:sz w:val="18"/>
                <w:szCs w:val="18"/>
              </w:rPr>
            </w:pPr>
            <w:r w:rsidRPr="002E7B9D">
              <w:rPr>
                <w:rFonts w:eastAsia="ＭＳ ゴシック" w:hint="eastAsia"/>
                <w:b/>
                <w:color w:val="FFFFFF" w:themeColor="background1"/>
                <w:sz w:val="18"/>
                <w:szCs w:val="18"/>
              </w:rPr>
              <w:t>まちには、どんな</w:t>
            </w:r>
            <w:r w:rsidRPr="002E7B9D">
              <w:rPr>
                <w:rFonts w:eastAsia="ＭＳ ゴシック" w:hint="eastAsia"/>
                <w:b/>
                <w:color w:val="FFFFFF" w:themeColor="background1"/>
                <w:sz w:val="18"/>
                <w:szCs w:val="18"/>
              </w:rPr>
              <w:t xml:space="preserve"> </w:t>
            </w:r>
          </w:p>
          <w:p w14:paraId="785F298B" w14:textId="0C14ADCB" w:rsidR="0075285C" w:rsidRPr="0075285C" w:rsidRDefault="0075285C" w:rsidP="0075285C">
            <w:pPr>
              <w:spacing w:line="280" w:lineRule="exact"/>
              <w:jc w:val="left"/>
              <w:rPr>
                <w:rFonts w:eastAsia="ＭＳ ゴシック"/>
                <w:color w:val="FFFFFF" w:themeColor="background1"/>
                <w:sz w:val="16"/>
                <w:szCs w:val="16"/>
                <w:u w:val="single"/>
              </w:rPr>
            </w:pPr>
            <w:r w:rsidRPr="002E7B9D">
              <w:rPr>
                <w:rFonts w:eastAsia="ＭＳ ゴシック" w:hint="eastAsia"/>
                <w:b/>
                <w:color w:val="FFFFFF" w:themeColor="background1"/>
                <w:sz w:val="18"/>
                <w:szCs w:val="18"/>
              </w:rPr>
              <w:t>すてきが</w:t>
            </w:r>
            <w:r w:rsidRPr="002E7B9D">
              <w:rPr>
                <w:rFonts w:eastAsia="ＭＳ ゴシック"/>
                <w:b/>
                <w:color w:val="FFFFFF" w:themeColor="background1"/>
                <w:sz w:val="18"/>
                <w:szCs w:val="18"/>
              </w:rPr>
              <w:t xml:space="preserve"> </w:t>
            </w:r>
            <w:r w:rsidRPr="002E7B9D">
              <w:rPr>
                <w:rFonts w:eastAsia="ＭＳ ゴシック" w:hint="eastAsia"/>
                <w:b/>
                <w:color w:val="FFFFFF" w:themeColor="background1"/>
                <w:sz w:val="18"/>
                <w:szCs w:val="18"/>
              </w:rPr>
              <w:t>あったかな</w:t>
            </w:r>
          </w:p>
        </w:tc>
        <w:tc>
          <w:tcPr>
            <w:tcW w:w="3402" w:type="dxa"/>
            <w:vMerge w:val="restart"/>
          </w:tcPr>
          <w:p w14:paraId="5DD9EBFF" w14:textId="003A95AB" w:rsidR="0075285C" w:rsidRPr="00B7561F" w:rsidRDefault="0075285C" w:rsidP="00B7561F">
            <w:pPr>
              <w:pStyle w:val="a9"/>
              <w:spacing w:line="280" w:lineRule="exact"/>
              <w:ind w:leftChars="0" w:left="180" w:hangingChars="100" w:hanging="180"/>
              <w:rPr>
                <w:rFonts w:asciiTheme="majorEastAsia" w:eastAsiaTheme="majorEastAsia" w:hAnsiTheme="majorEastAsia"/>
                <w:color w:val="000000" w:themeColor="text1"/>
                <w:sz w:val="18"/>
                <w:szCs w:val="18"/>
              </w:rPr>
            </w:pPr>
            <w:r w:rsidRPr="00B7561F">
              <w:rPr>
                <w:rFonts w:asciiTheme="majorEastAsia" w:eastAsiaTheme="majorEastAsia" w:hAnsiTheme="majorEastAsia" w:hint="eastAsia"/>
                <w:color w:val="000000" w:themeColor="text1"/>
                <w:sz w:val="18"/>
                <w:szCs w:val="18"/>
              </w:rPr>
              <w:t>①これまでの活動を振り返り、したことやもっとやってみたいことなどを伝え合う。</w:t>
            </w:r>
          </w:p>
          <w:p w14:paraId="549E53F4" w14:textId="67104493" w:rsidR="0075285C" w:rsidRPr="009B2187" w:rsidRDefault="0075285C" w:rsidP="00B7561F">
            <w:pPr>
              <w:spacing w:line="280" w:lineRule="exact"/>
              <w:ind w:left="180" w:hangingChars="100" w:hanging="180"/>
              <w:rPr>
                <w:color w:val="000000" w:themeColor="text1"/>
                <w:sz w:val="18"/>
                <w:szCs w:val="18"/>
              </w:rPr>
            </w:pPr>
            <w:r w:rsidRPr="009B2187">
              <w:rPr>
                <w:rFonts w:hint="eastAsia"/>
                <w:color w:val="000000" w:themeColor="text1"/>
                <w:sz w:val="18"/>
                <w:szCs w:val="18"/>
              </w:rPr>
              <w:t>・これまでの記録などを見ながら、友達との会話の中で活動を振り返り、本単元でしたことや、もっとやってみたいことなどをカードなどに書く</w:t>
            </w:r>
            <w:r>
              <w:rPr>
                <w:rFonts w:hint="eastAsia"/>
                <w:color w:val="000000" w:themeColor="text1"/>
                <w:sz w:val="18"/>
                <w:szCs w:val="18"/>
              </w:rPr>
              <w:t>。</w:t>
            </w:r>
          </w:p>
        </w:tc>
        <w:tc>
          <w:tcPr>
            <w:tcW w:w="3402" w:type="dxa"/>
            <w:vMerge w:val="restart"/>
            <w:shd w:val="clear" w:color="auto" w:fill="auto"/>
          </w:tcPr>
          <w:p w14:paraId="525B95EA" w14:textId="77777777" w:rsidR="0075285C" w:rsidRPr="002E7B9D" w:rsidRDefault="0075285C" w:rsidP="003F1AE9">
            <w:pPr>
              <w:spacing w:line="280" w:lineRule="exact"/>
              <w:ind w:left="160" w:hangingChars="100" w:hanging="160"/>
              <w:rPr>
                <w:color w:val="000000" w:themeColor="text1"/>
                <w:sz w:val="18"/>
                <w:szCs w:val="18"/>
              </w:rPr>
            </w:pPr>
            <w:r w:rsidRPr="002E7B9D">
              <w:rPr>
                <w:rFonts w:eastAsia="ＭＳ ゴシック"/>
                <w:color w:val="000000" w:themeColor="text1"/>
                <w:sz w:val="16"/>
                <w:szCs w:val="16"/>
                <w:u w:val="single"/>
              </w:rPr>
              <w:t>主体的に学習に取り組む態度</w:t>
            </w:r>
          </w:p>
          <w:p w14:paraId="1E9312BE" w14:textId="768C66C3" w:rsidR="0075285C" w:rsidRPr="002E7B9D" w:rsidRDefault="0075285C" w:rsidP="000D25A0">
            <w:pPr>
              <w:spacing w:line="280" w:lineRule="exact"/>
              <w:ind w:left="180" w:hanging="180"/>
              <w:rPr>
                <w:rFonts w:eastAsia="ＭＳ ゴシック"/>
                <w:color w:val="000000" w:themeColor="text1"/>
                <w:sz w:val="18"/>
                <w:szCs w:val="18"/>
                <w:u w:val="single"/>
              </w:rPr>
            </w:pPr>
            <w:r w:rsidRPr="002E7B9D">
              <w:rPr>
                <w:rFonts w:hint="eastAsia"/>
                <w:color w:val="000000" w:themeColor="text1"/>
                <w:sz w:val="18"/>
                <w:szCs w:val="18"/>
              </w:rPr>
              <w:t>・</w:t>
            </w:r>
            <w:r w:rsidRPr="002C5F78">
              <w:rPr>
                <w:rFonts w:hint="eastAsia"/>
                <w:color w:val="000000" w:themeColor="text1"/>
                <w:sz w:val="18"/>
                <w:szCs w:val="18"/>
              </w:rPr>
              <w:t>身近な人々と</w:t>
            </w:r>
            <w:r>
              <w:rPr>
                <w:rFonts w:hint="eastAsia"/>
                <w:color w:val="000000" w:themeColor="text1"/>
                <w:sz w:val="18"/>
                <w:szCs w:val="18"/>
              </w:rPr>
              <w:t>交流する楽しさや心地よさを</w:t>
            </w:r>
            <w:r w:rsidRPr="002C5F78">
              <w:rPr>
                <w:rFonts w:hint="eastAsia"/>
                <w:color w:val="000000" w:themeColor="text1"/>
                <w:sz w:val="18"/>
                <w:szCs w:val="18"/>
              </w:rPr>
              <w:t>実感することで、これからも</w:t>
            </w:r>
            <w:r>
              <w:rPr>
                <w:rFonts w:hint="eastAsia"/>
                <w:color w:val="000000" w:themeColor="text1"/>
                <w:sz w:val="18"/>
                <w:szCs w:val="18"/>
              </w:rPr>
              <w:t>能動的に交流しよう</w:t>
            </w:r>
            <w:r w:rsidRPr="002C5F78">
              <w:rPr>
                <w:rFonts w:hint="eastAsia"/>
                <w:color w:val="000000" w:themeColor="text1"/>
                <w:sz w:val="18"/>
                <w:szCs w:val="18"/>
              </w:rPr>
              <w:t>としている。</w:t>
            </w:r>
          </w:p>
        </w:tc>
      </w:tr>
      <w:tr w:rsidR="0075285C" w:rsidRPr="002E7B9D" w14:paraId="7B5A63F6" w14:textId="77777777" w:rsidTr="0036761F">
        <w:trPr>
          <w:trHeight w:val="595"/>
        </w:trPr>
        <w:tc>
          <w:tcPr>
            <w:tcW w:w="3402" w:type="dxa"/>
            <w:shd w:val="clear" w:color="auto" w:fill="auto"/>
          </w:tcPr>
          <w:p w14:paraId="105BF8D3" w14:textId="77777777" w:rsidR="0075285C" w:rsidRPr="002E7B9D" w:rsidRDefault="0075285C" w:rsidP="0075285C">
            <w:pPr>
              <w:spacing w:line="280" w:lineRule="exact"/>
              <w:jc w:val="right"/>
              <w:rPr>
                <w:color w:val="000000" w:themeColor="text1"/>
                <w:sz w:val="18"/>
                <w:szCs w:val="18"/>
              </w:rPr>
            </w:pPr>
            <w:r>
              <w:rPr>
                <w:rFonts w:eastAsia="ＭＳ ゴシック"/>
                <w:color w:val="000000" w:themeColor="text1"/>
                <w:sz w:val="18"/>
                <w:szCs w:val="18"/>
              </w:rPr>
              <w:t>1</w:t>
            </w:r>
            <w:r w:rsidRPr="002E7B9D">
              <w:rPr>
                <w:rFonts w:eastAsia="ＭＳ ゴシック"/>
                <w:color w:val="000000" w:themeColor="text1"/>
                <w:sz w:val="18"/>
                <w:szCs w:val="18"/>
              </w:rPr>
              <w:t>時間／下</w:t>
            </w:r>
            <w:r w:rsidRPr="002E7B9D">
              <w:rPr>
                <w:rFonts w:eastAsia="ＭＳ ゴシック"/>
                <w:color w:val="000000" w:themeColor="text1"/>
                <w:sz w:val="18"/>
                <w:szCs w:val="18"/>
              </w:rPr>
              <w:t>p</w:t>
            </w:r>
            <w:r w:rsidRPr="002E7B9D">
              <w:rPr>
                <w:rFonts w:eastAsia="ＭＳ ゴシック" w:hint="eastAsia"/>
                <w:color w:val="000000" w:themeColor="text1"/>
                <w:sz w:val="18"/>
                <w:szCs w:val="18"/>
              </w:rPr>
              <w:t>83</w:t>
            </w:r>
          </w:p>
          <w:p w14:paraId="33657358" w14:textId="77777777" w:rsidR="0075285C" w:rsidRPr="002E7B9D" w:rsidRDefault="0075285C" w:rsidP="0075285C">
            <w:pPr>
              <w:spacing w:line="280" w:lineRule="exact"/>
              <w:rPr>
                <w:rFonts w:eastAsia="ＭＳ ゴシック"/>
                <w:color w:val="000000" w:themeColor="text1"/>
                <w:sz w:val="18"/>
                <w:szCs w:val="18"/>
                <w:u w:val="single"/>
              </w:rPr>
            </w:pPr>
            <w:r w:rsidRPr="002E7B9D">
              <w:rPr>
                <w:rFonts w:eastAsia="ＭＳ ゴシック"/>
                <w:color w:val="000000" w:themeColor="text1"/>
                <w:sz w:val="16"/>
                <w:szCs w:val="18"/>
                <w:u w:val="single"/>
              </w:rPr>
              <w:t>目標</w:t>
            </w:r>
          </w:p>
          <w:p w14:paraId="0A50D518" w14:textId="5606D5C1" w:rsidR="0075285C" w:rsidRPr="002E7B9D" w:rsidRDefault="0075285C" w:rsidP="0075285C">
            <w:pPr>
              <w:spacing w:line="280" w:lineRule="exact"/>
              <w:rPr>
                <w:rFonts w:eastAsia="ＭＳ ゴシック"/>
                <w:b/>
                <w:color w:val="FFFFFF" w:themeColor="background1"/>
                <w:sz w:val="18"/>
                <w:szCs w:val="18"/>
              </w:rPr>
            </w:pPr>
            <w:r w:rsidRPr="002C5F78">
              <w:rPr>
                <w:rFonts w:hint="eastAsia"/>
                <w:color w:val="000000" w:themeColor="text1"/>
                <w:sz w:val="18"/>
                <w:szCs w:val="18"/>
              </w:rPr>
              <w:t>身近な人々と関わることのよさや楽しさを実感することで、これからも地域の人々と進んで触れ合い交流しようとすることができるようにする。</w:t>
            </w:r>
          </w:p>
        </w:tc>
        <w:tc>
          <w:tcPr>
            <w:tcW w:w="3402" w:type="dxa"/>
            <w:vMerge/>
          </w:tcPr>
          <w:p w14:paraId="5A0BB8F5" w14:textId="77777777" w:rsidR="0075285C" w:rsidRPr="00B7561F" w:rsidRDefault="0075285C" w:rsidP="00B7561F">
            <w:pPr>
              <w:pStyle w:val="a9"/>
              <w:spacing w:line="280" w:lineRule="exact"/>
              <w:ind w:leftChars="0" w:left="180" w:hangingChars="100" w:hanging="180"/>
              <w:rPr>
                <w:rFonts w:asciiTheme="majorEastAsia" w:eastAsiaTheme="majorEastAsia" w:hAnsiTheme="majorEastAsia"/>
                <w:color w:val="000000" w:themeColor="text1"/>
                <w:sz w:val="18"/>
                <w:szCs w:val="18"/>
              </w:rPr>
            </w:pPr>
          </w:p>
        </w:tc>
        <w:tc>
          <w:tcPr>
            <w:tcW w:w="3402" w:type="dxa"/>
            <w:vMerge/>
            <w:shd w:val="clear" w:color="auto" w:fill="auto"/>
          </w:tcPr>
          <w:p w14:paraId="0EC37489" w14:textId="77777777" w:rsidR="0075285C" w:rsidRPr="002E7B9D" w:rsidRDefault="0075285C" w:rsidP="003F1AE9">
            <w:pPr>
              <w:spacing w:line="280" w:lineRule="exact"/>
              <w:ind w:left="160" w:hangingChars="100" w:hanging="160"/>
              <w:rPr>
                <w:rFonts w:eastAsia="ＭＳ ゴシック"/>
                <w:color w:val="000000" w:themeColor="text1"/>
                <w:sz w:val="16"/>
                <w:szCs w:val="16"/>
                <w:u w:val="single"/>
              </w:rPr>
            </w:pPr>
          </w:p>
        </w:tc>
      </w:tr>
    </w:tbl>
    <w:p w14:paraId="1C3D1D32" w14:textId="2A09BC82" w:rsidR="00A707DF" w:rsidRPr="002E7B9D" w:rsidRDefault="00A707DF" w:rsidP="00350905">
      <w:pPr>
        <w:spacing w:line="280" w:lineRule="exact"/>
        <w:rPr>
          <w:color w:val="000000" w:themeColor="text1"/>
          <w:sz w:val="18"/>
        </w:rPr>
      </w:pPr>
    </w:p>
    <w:sectPr w:rsidR="00A707DF" w:rsidRPr="002E7B9D" w:rsidSect="00350905">
      <w:pgSz w:w="11906" w:h="16838"/>
      <w:pgMar w:top="1021" w:right="851" w:bottom="851" w:left="851" w:header="680"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B66AE" w14:textId="77777777" w:rsidR="000712AC" w:rsidRDefault="000712AC" w:rsidP="00DD337A">
      <w:r>
        <w:separator/>
      </w:r>
    </w:p>
  </w:endnote>
  <w:endnote w:type="continuationSeparator" w:id="0">
    <w:p w14:paraId="602875FB" w14:textId="77777777" w:rsidR="000712AC" w:rsidRDefault="000712AC" w:rsidP="00DD3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30640" w14:textId="77777777" w:rsidR="000712AC" w:rsidRDefault="000712AC" w:rsidP="00DD337A">
      <w:r>
        <w:separator/>
      </w:r>
    </w:p>
  </w:footnote>
  <w:footnote w:type="continuationSeparator" w:id="0">
    <w:p w14:paraId="29E273B8" w14:textId="77777777" w:rsidR="000712AC" w:rsidRDefault="000712AC" w:rsidP="00DD3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221B"/>
    <w:multiLevelType w:val="hybridMultilevel"/>
    <w:tmpl w:val="AB3217BA"/>
    <w:lvl w:ilvl="0" w:tplc="B5843946">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E17CA2"/>
    <w:multiLevelType w:val="hybridMultilevel"/>
    <w:tmpl w:val="4F0E5ABE"/>
    <w:lvl w:ilvl="0" w:tplc="E466B9C6">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7E0280"/>
    <w:multiLevelType w:val="hybridMultilevel"/>
    <w:tmpl w:val="39BA072C"/>
    <w:lvl w:ilvl="0" w:tplc="1A7EBF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B91C14"/>
    <w:multiLevelType w:val="hybridMultilevel"/>
    <w:tmpl w:val="9E246408"/>
    <w:lvl w:ilvl="0" w:tplc="44F2698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1B6C278E"/>
    <w:multiLevelType w:val="hybridMultilevel"/>
    <w:tmpl w:val="44AA964C"/>
    <w:lvl w:ilvl="0" w:tplc="3772A3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725B0A"/>
    <w:multiLevelType w:val="hybridMultilevel"/>
    <w:tmpl w:val="69AA049A"/>
    <w:lvl w:ilvl="0" w:tplc="BB0E8B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7366A5"/>
    <w:multiLevelType w:val="hybridMultilevel"/>
    <w:tmpl w:val="763E9FBC"/>
    <w:lvl w:ilvl="0" w:tplc="8D100B74">
      <w:start w:val="1"/>
      <w:numFmt w:val="decimalEnclosedCircle"/>
      <w:lvlText w:val="%1"/>
      <w:lvlJc w:val="left"/>
      <w:pPr>
        <w:ind w:left="501" w:hanging="360"/>
      </w:pPr>
      <w:rPr>
        <w:rFonts w:asciiTheme="minorEastAsia" w:eastAsiaTheme="minorEastAsia" w:hAnsiTheme="minorEastAsia" w:cs="Times New Roman"/>
      </w:rPr>
    </w:lvl>
    <w:lvl w:ilvl="1" w:tplc="04090017" w:tentative="1">
      <w:start w:val="1"/>
      <w:numFmt w:val="aiueoFullWidth"/>
      <w:lvlText w:val="(%2)"/>
      <w:lvlJc w:val="left"/>
      <w:pPr>
        <w:ind w:left="1021" w:hanging="440"/>
      </w:pPr>
    </w:lvl>
    <w:lvl w:ilvl="2" w:tplc="04090011" w:tentative="1">
      <w:start w:val="1"/>
      <w:numFmt w:val="decimalEnclosedCircle"/>
      <w:lvlText w:val="%3"/>
      <w:lvlJc w:val="left"/>
      <w:pPr>
        <w:ind w:left="1461" w:hanging="440"/>
      </w:pPr>
    </w:lvl>
    <w:lvl w:ilvl="3" w:tplc="0409000F" w:tentative="1">
      <w:start w:val="1"/>
      <w:numFmt w:val="decimal"/>
      <w:lvlText w:val="%4."/>
      <w:lvlJc w:val="left"/>
      <w:pPr>
        <w:ind w:left="1901" w:hanging="440"/>
      </w:pPr>
    </w:lvl>
    <w:lvl w:ilvl="4" w:tplc="04090017" w:tentative="1">
      <w:start w:val="1"/>
      <w:numFmt w:val="aiueoFullWidth"/>
      <w:lvlText w:val="(%5)"/>
      <w:lvlJc w:val="left"/>
      <w:pPr>
        <w:ind w:left="2341" w:hanging="440"/>
      </w:pPr>
    </w:lvl>
    <w:lvl w:ilvl="5" w:tplc="04090011" w:tentative="1">
      <w:start w:val="1"/>
      <w:numFmt w:val="decimalEnclosedCircle"/>
      <w:lvlText w:val="%6"/>
      <w:lvlJc w:val="left"/>
      <w:pPr>
        <w:ind w:left="2781" w:hanging="440"/>
      </w:pPr>
    </w:lvl>
    <w:lvl w:ilvl="6" w:tplc="0409000F" w:tentative="1">
      <w:start w:val="1"/>
      <w:numFmt w:val="decimal"/>
      <w:lvlText w:val="%7."/>
      <w:lvlJc w:val="left"/>
      <w:pPr>
        <w:ind w:left="3221" w:hanging="440"/>
      </w:pPr>
    </w:lvl>
    <w:lvl w:ilvl="7" w:tplc="04090017" w:tentative="1">
      <w:start w:val="1"/>
      <w:numFmt w:val="aiueoFullWidth"/>
      <w:lvlText w:val="(%8)"/>
      <w:lvlJc w:val="left"/>
      <w:pPr>
        <w:ind w:left="3661" w:hanging="440"/>
      </w:pPr>
    </w:lvl>
    <w:lvl w:ilvl="8" w:tplc="04090011" w:tentative="1">
      <w:start w:val="1"/>
      <w:numFmt w:val="decimalEnclosedCircle"/>
      <w:lvlText w:val="%9"/>
      <w:lvlJc w:val="left"/>
      <w:pPr>
        <w:ind w:left="4101" w:hanging="440"/>
      </w:pPr>
    </w:lvl>
  </w:abstractNum>
  <w:abstractNum w:abstractNumId="7" w15:restartNumberingAfterBreak="0">
    <w:nsid w:val="22BB260A"/>
    <w:multiLevelType w:val="hybridMultilevel"/>
    <w:tmpl w:val="FC003AE2"/>
    <w:lvl w:ilvl="0" w:tplc="C6BA54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03E6C0E"/>
    <w:multiLevelType w:val="hybridMultilevel"/>
    <w:tmpl w:val="AC2492B2"/>
    <w:lvl w:ilvl="0" w:tplc="4B72B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2BC13E4"/>
    <w:multiLevelType w:val="hybridMultilevel"/>
    <w:tmpl w:val="F3A242E8"/>
    <w:lvl w:ilvl="0" w:tplc="4B206E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92B63D3"/>
    <w:multiLevelType w:val="hybridMultilevel"/>
    <w:tmpl w:val="DAE2BCDA"/>
    <w:lvl w:ilvl="0" w:tplc="F04ADA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B171152"/>
    <w:multiLevelType w:val="hybridMultilevel"/>
    <w:tmpl w:val="644ACA72"/>
    <w:lvl w:ilvl="0" w:tplc="F4B0A8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BF5B4A"/>
    <w:multiLevelType w:val="hybridMultilevel"/>
    <w:tmpl w:val="0BA889A0"/>
    <w:lvl w:ilvl="0" w:tplc="918654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DD4F0C"/>
    <w:multiLevelType w:val="hybridMultilevel"/>
    <w:tmpl w:val="4D1EF3FC"/>
    <w:lvl w:ilvl="0" w:tplc="F2426F9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438464F7"/>
    <w:multiLevelType w:val="hybridMultilevel"/>
    <w:tmpl w:val="27ECD0A0"/>
    <w:lvl w:ilvl="0" w:tplc="D6867BF6">
      <w:start w:val="1"/>
      <w:numFmt w:val="decimalEnclosedCircle"/>
      <w:lvlText w:val="%1"/>
      <w:lvlJc w:val="left"/>
      <w:pPr>
        <w:ind w:left="471" w:hanging="360"/>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15" w15:restartNumberingAfterBreak="0">
    <w:nsid w:val="4A9F7839"/>
    <w:multiLevelType w:val="hybridMultilevel"/>
    <w:tmpl w:val="A522B100"/>
    <w:lvl w:ilvl="0" w:tplc="F450595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5A0B2CDD"/>
    <w:multiLevelType w:val="hybridMultilevel"/>
    <w:tmpl w:val="D940F424"/>
    <w:lvl w:ilvl="0" w:tplc="FC38A7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4166CD"/>
    <w:multiLevelType w:val="hybridMultilevel"/>
    <w:tmpl w:val="2028ED9C"/>
    <w:lvl w:ilvl="0" w:tplc="FD2056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4C103DF"/>
    <w:multiLevelType w:val="hybridMultilevel"/>
    <w:tmpl w:val="4EA6BC46"/>
    <w:lvl w:ilvl="0" w:tplc="AA3C7366">
      <w:start w:val="1"/>
      <w:numFmt w:val="decimalEnclosedCircle"/>
      <w:lvlText w:val="%1"/>
      <w:lvlJc w:val="left"/>
      <w:pPr>
        <w:ind w:left="360" w:hanging="360"/>
      </w:pPr>
      <w:rPr>
        <w:rFonts w:cs="ＭＳ 明朝" w:hint="default"/>
      </w:rPr>
    </w:lvl>
    <w:lvl w:ilvl="1" w:tplc="4A44A55C">
      <w:start w:val="3"/>
      <w:numFmt w:val="decimalEnclosedCircle"/>
      <w:lvlText w:val="%2"/>
      <w:lvlJc w:val="left"/>
      <w:pPr>
        <w:ind w:left="800" w:hanging="360"/>
      </w:pPr>
      <w:rPr>
        <w:rFonts w:hint="default"/>
        <w:color w:val="FF0000"/>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65EC694A"/>
    <w:multiLevelType w:val="hybridMultilevel"/>
    <w:tmpl w:val="80ACDB72"/>
    <w:lvl w:ilvl="0" w:tplc="01D6AB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6CF5DFA"/>
    <w:multiLevelType w:val="hybridMultilevel"/>
    <w:tmpl w:val="CBA2802A"/>
    <w:lvl w:ilvl="0" w:tplc="FE9401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C2E74BA"/>
    <w:multiLevelType w:val="hybridMultilevel"/>
    <w:tmpl w:val="3C9CB732"/>
    <w:lvl w:ilvl="0" w:tplc="971E00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2C00309"/>
    <w:multiLevelType w:val="hybridMultilevel"/>
    <w:tmpl w:val="77769070"/>
    <w:lvl w:ilvl="0" w:tplc="C1A6916A">
      <w:start w:val="2"/>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A8D5806"/>
    <w:multiLevelType w:val="hybridMultilevel"/>
    <w:tmpl w:val="2222CB50"/>
    <w:lvl w:ilvl="0" w:tplc="FD2E6B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16431E"/>
    <w:multiLevelType w:val="hybridMultilevel"/>
    <w:tmpl w:val="713EF2BA"/>
    <w:lvl w:ilvl="0" w:tplc="7FE4B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BF242C7"/>
    <w:multiLevelType w:val="hybridMultilevel"/>
    <w:tmpl w:val="34EE0A22"/>
    <w:lvl w:ilvl="0" w:tplc="6A86F7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4"/>
  </w:num>
  <w:num w:numId="3">
    <w:abstractNumId w:val="23"/>
  </w:num>
  <w:num w:numId="4">
    <w:abstractNumId w:val="25"/>
  </w:num>
  <w:num w:numId="5">
    <w:abstractNumId w:val="8"/>
  </w:num>
  <w:num w:numId="6">
    <w:abstractNumId w:val="21"/>
  </w:num>
  <w:num w:numId="7">
    <w:abstractNumId w:val="20"/>
  </w:num>
  <w:num w:numId="8">
    <w:abstractNumId w:val="12"/>
  </w:num>
  <w:num w:numId="9">
    <w:abstractNumId w:val="7"/>
  </w:num>
  <w:num w:numId="10">
    <w:abstractNumId w:val="2"/>
  </w:num>
  <w:num w:numId="11">
    <w:abstractNumId w:val="9"/>
  </w:num>
  <w:num w:numId="12">
    <w:abstractNumId w:val="14"/>
  </w:num>
  <w:num w:numId="13">
    <w:abstractNumId w:val="11"/>
  </w:num>
  <w:num w:numId="14">
    <w:abstractNumId w:val="10"/>
  </w:num>
  <w:num w:numId="15">
    <w:abstractNumId w:val="0"/>
  </w:num>
  <w:num w:numId="16">
    <w:abstractNumId w:val="17"/>
  </w:num>
  <w:num w:numId="17">
    <w:abstractNumId w:val="5"/>
  </w:num>
  <w:num w:numId="18">
    <w:abstractNumId w:val="24"/>
  </w:num>
  <w:num w:numId="19">
    <w:abstractNumId w:val="16"/>
  </w:num>
  <w:num w:numId="20">
    <w:abstractNumId w:val="22"/>
  </w:num>
  <w:num w:numId="21">
    <w:abstractNumId w:val="1"/>
  </w:num>
  <w:num w:numId="22">
    <w:abstractNumId w:val="3"/>
  </w:num>
  <w:num w:numId="23">
    <w:abstractNumId w:val="18"/>
  </w:num>
  <w:num w:numId="24">
    <w:abstractNumId w:val="6"/>
  </w:num>
  <w:num w:numId="25">
    <w:abstractNumId w:val="1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removePersonalInformation/>
  <w:removeDateAndTime/>
  <w:bordersDoNotSurroundHeader/>
  <w:bordersDoNotSurroundFooter/>
  <w:defaultTabStop w:val="840"/>
  <w:drawingGridHorizontalSpacing w:val="10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A79"/>
    <w:rsid w:val="00002FE5"/>
    <w:rsid w:val="00012132"/>
    <w:rsid w:val="000142DA"/>
    <w:rsid w:val="00014A77"/>
    <w:rsid w:val="00016973"/>
    <w:rsid w:val="00020F83"/>
    <w:rsid w:val="00023C0B"/>
    <w:rsid w:val="00025A42"/>
    <w:rsid w:val="00036704"/>
    <w:rsid w:val="000373E4"/>
    <w:rsid w:val="00042533"/>
    <w:rsid w:val="00044FEA"/>
    <w:rsid w:val="00047A43"/>
    <w:rsid w:val="000578EA"/>
    <w:rsid w:val="00061C41"/>
    <w:rsid w:val="000631FE"/>
    <w:rsid w:val="0006485E"/>
    <w:rsid w:val="00067485"/>
    <w:rsid w:val="000700CB"/>
    <w:rsid w:val="0007011E"/>
    <w:rsid w:val="000712AC"/>
    <w:rsid w:val="000722FF"/>
    <w:rsid w:val="00076645"/>
    <w:rsid w:val="0008630D"/>
    <w:rsid w:val="0009090A"/>
    <w:rsid w:val="0009316B"/>
    <w:rsid w:val="000951F0"/>
    <w:rsid w:val="000A143E"/>
    <w:rsid w:val="000A22AD"/>
    <w:rsid w:val="000A25B4"/>
    <w:rsid w:val="000A270B"/>
    <w:rsid w:val="000A4597"/>
    <w:rsid w:val="000A79A0"/>
    <w:rsid w:val="000A7B8A"/>
    <w:rsid w:val="000B0321"/>
    <w:rsid w:val="000B2268"/>
    <w:rsid w:val="000B3A98"/>
    <w:rsid w:val="000B3ED9"/>
    <w:rsid w:val="000B7433"/>
    <w:rsid w:val="000C4AF0"/>
    <w:rsid w:val="000C5BCD"/>
    <w:rsid w:val="000C7095"/>
    <w:rsid w:val="000D0E69"/>
    <w:rsid w:val="000D25A0"/>
    <w:rsid w:val="000D7D42"/>
    <w:rsid w:val="000E0AE3"/>
    <w:rsid w:val="000E2C52"/>
    <w:rsid w:val="000E4F5E"/>
    <w:rsid w:val="000E59B8"/>
    <w:rsid w:val="000F0E88"/>
    <w:rsid w:val="000F192B"/>
    <w:rsid w:val="000F2375"/>
    <w:rsid w:val="00104FFD"/>
    <w:rsid w:val="00107754"/>
    <w:rsid w:val="00110B8C"/>
    <w:rsid w:val="00112F8E"/>
    <w:rsid w:val="00115F79"/>
    <w:rsid w:val="001161B1"/>
    <w:rsid w:val="00116F71"/>
    <w:rsid w:val="00117167"/>
    <w:rsid w:val="00120C46"/>
    <w:rsid w:val="00120E17"/>
    <w:rsid w:val="0012129C"/>
    <w:rsid w:val="00121F8F"/>
    <w:rsid w:val="00123A96"/>
    <w:rsid w:val="00126AC4"/>
    <w:rsid w:val="00130064"/>
    <w:rsid w:val="00130A21"/>
    <w:rsid w:val="00132D3E"/>
    <w:rsid w:val="001341C3"/>
    <w:rsid w:val="00135346"/>
    <w:rsid w:val="00137957"/>
    <w:rsid w:val="00140931"/>
    <w:rsid w:val="0014148A"/>
    <w:rsid w:val="00143A9C"/>
    <w:rsid w:val="00146B78"/>
    <w:rsid w:val="00146C75"/>
    <w:rsid w:val="00154F2B"/>
    <w:rsid w:val="00156209"/>
    <w:rsid w:val="00157A90"/>
    <w:rsid w:val="00157E96"/>
    <w:rsid w:val="00160B5F"/>
    <w:rsid w:val="00165540"/>
    <w:rsid w:val="00165BB9"/>
    <w:rsid w:val="001661C9"/>
    <w:rsid w:val="00166726"/>
    <w:rsid w:val="001710FB"/>
    <w:rsid w:val="00171DB7"/>
    <w:rsid w:val="00173C97"/>
    <w:rsid w:val="0017584B"/>
    <w:rsid w:val="001762E7"/>
    <w:rsid w:val="0018449B"/>
    <w:rsid w:val="00193419"/>
    <w:rsid w:val="001A1355"/>
    <w:rsid w:val="001A421D"/>
    <w:rsid w:val="001A6A80"/>
    <w:rsid w:val="001A7CB0"/>
    <w:rsid w:val="001B7F2F"/>
    <w:rsid w:val="001B7FC0"/>
    <w:rsid w:val="001C395E"/>
    <w:rsid w:val="001C4283"/>
    <w:rsid w:val="001C5911"/>
    <w:rsid w:val="001C63BD"/>
    <w:rsid w:val="001C6B03"/>
    <w:rsid w:val="001C6EEC"/>
    <w:rsid w:val="001D2247"/>
    <w:rsid w:val="001D5238"/>
    <w:rsid w:val="001D55BB"/>
    <w:rsid w:val="001D5DF3"/>
    <w:rsid w:val="001E19D6"/>
    <w:rsid w:val="001E3A0A"/>
    <w:rsid w:val="001E6236"/>
    <w:rsid w:val="001F07B6"/>
    <w:rsid w:val="001F11D7"/>
    <w:rsid w:val="001F23CB"/>
    <w:rsid w:val="001F4129"/>
    <w:rsid w:val="001F4352"/>
    <w:rsid w:val="001F738E"/>
    <w:rsid w:val="002019FB"/>
    <w:rsid w:val="00204FC4"/>
    <w:rsid w:val="0020705E"/>
    <w:rsid w:val="0020767D"/>
    <w:rsid w:val="0021757A"/>
    <w:rsid w:val="0022167A"/>
    <w:rsid w:val="00221AB0"/>
    <w:rsid w:val="00227C57"/>
    <w:rsid w:val="00227F8C"/>
    <w:rsid w:val="00230E4E"/>
    <w:rsid w:val="00237243"/>
    <w:rsid w:val="002404EA"/>
    <w:rsid w:val="00240907"/>
    <w:rsid w:val="00242E0D"/>
    <w:rsid w:val="00244DAF"/>
    <w:rsid w:val="00245BF6"/>
    <w:rsid w:val="002462E1"/>
    <w:rsid w:val="0024776E"/>
    <w:rsid w:val="002575D2"/>
    <w:rsid w:val="00261B67"/>
    <w:rsid w:val="002636E2"/>
    <w:rsid w:val="00264E3A"/>
    <w:rsid w:val="0026511E"/>
    <w:rsid w:val="00266517"/>
    <w:rsid w:val="002739B7"/>
    <w:rsid w:val="002814BC"/>
    <w:rsid w:val="00282F40"/>
    <w:rsid w:val="00284DAF"/>
    <w:rsid w:val="00284FB9"/>
    <w:rsid w:val="00287A46"/>
    <w:rsid w:val="00292523"/>
    <w:rsid w:val="00292648"/>
    <w:rsid w:val="002A2BDD"/>
    <w:rsid w:val="002A39A0"/>
    <w:rsid w:val="002B2AB9"/>
    <w:rsid w:val="002C0ADE"/>
    <w:rsid w:val="002C2999"/>
    <w:rsid w:val="002C5F78"/>
    <w:rsid w:val="002D01B7"/>
    <w:rsid w:val="002D0B08"/>
    <w:rsid w:val="002D6004"/>
    <w:rsid w:val="002D782E"/>
    <w:rsid w:val="002E2535"/>
    <w:rsid w:val="002E4498"/>
    <w:rsid w:val="002E5F47"/>
    <w:rsid w:val="002E7B9D"/>
    <w:rsid w:val="002F33D5"/>
    <w:rsid w:val="002F51A3"/>
    <w:rsid w:val="002F6532"/>
    <w:rsid w:val="00302BB3"/>
    <w:rsid w:val="0030526F"/>
    <w:rsid w:val="0031029E"/>
    <w:rsid w:val="003157C3"/>
    <w:rsid w:val="00320328"/>
    <w:rsid w:val="00321644"/>
    <w:rsid w:val="003227D6"/>
    <w:rsid w:val="00325FCD"/>
    <w:rsid w:val="003273B5"/>
    <w:rsid w:val="00331667"/>
    <w:rsid w:val="00333E07"/>
    <w:rsid w:val="00335856"/>
    <w:rsid w:val="00340174"/>
    <w:rsid w:val="003467D1"/>
    <w:rsid w:val="003502BF"/>
    <w:rsid w:val="00350905"/>
    <w:rsid w:val="0035587B"/>
    <w:rsid w:val="0036761F"/>
    <w:rsid w:val="00373509"/>
    <w:rsid w:val="003746C4"/>
    <w:rsid w:val="003818B4"/>
    <w:rsid w:val="00386154"/>
    <w:rsid w:val="003873AD"/>
    <w:rsid w:val="003903A3"/>
    <w:rsid w:val="00390EA9"/>
    <w:rsid w:val="003A0EE2"/>
    <w:rsid w:val="003A30F1"/>
    <w:rsid w:val="003A35FA"/>
    <w:rsid w:val="003A5571"/>
    <w:rsid w:val="003A7A30"/>
    <w:rsid w:val="003B0BE9"/>
    <w:rsid w:val="003B0D79"/>
    <w:rsid w:val="003C52F6"/>
    <w:rsid w:val="003C6279"/>
    <w:rsid w:val="003C724E"/>
    <w:rsid w:val="003D0786"/>
    <w:rsid w:val="003D139F"/>
    <w:rsid w:val="003D445C"/>
    <w:rsid w:val="003D731D"/>
    <w:rsid w:val="003E2769"/>
    <w:rsid w:val="003E41D5"/>
    <w:rsid w:val="003E55C7"/>
    <w:rsid w:val="003F087A"/>
    <w:rsid w:val="003F1AE9"/>
    <w:rsid w:val="003F3BEF"/>
    <w:rsid w:val="003F48F8"/>
    <w:rsid w:val="003F79BE"/>
    <w:rsid w:val="00400779"/>
    <w:rsid w:val="004010FA"/>
    <w:rsid w:val="00401238"/>
    <w:rsid w:val="004017D9"/>
    <w:rsid w:val="004033BC"/>
    <w:rsid w:val="00404A9B"/>
    <w:rsid w:val="0040630C"/>
    <w:rsid w:val="0041064B"/>
    <w:rsid w:val="0041220D"/>
    <w:rsid w:val="00414830"/>
    <w:rsid w:val="00422F93"/>
    <w:rsid w:val="00430A73"/>
    <w:rsid w:val="00433DD6"/>
    <w:rsid w:val="00434EEA"/>
    <w:rsid w:val="00434F1C"/>
    <w:rsid w:val="004365AF"/>
    <w:rsid w:val="0044292C"/>
    <w:rsid w:val="00445066"/>
    <w:rsid w:val="00446E08"/>
    <w:rsid w:val="004507F2"/>
    <w:rsid w:val="00450FFF"/>
    <w:rsid w:val="00451D31"/>
    <w:rsid w:val="00452D87"/>
    <w:rsid w:val="004537B7"/>
    <w:rsid w:val="0045476D"/>
    <w:rsid w:val="004554D5"/>
    <w:rsid w:val="00462248"/>
    <w:rsid w:val="004638B3"/>
    <w:rsid w:val="00465818"/>
    <w:rsid w:val="004669F0"/>
    <w:rsid w:val="00467CBF"/>
    <w:rsid w:val="00470BD8"/>
    <w:rsid w:val="00471C0D"/>
    <w:rsid w:val="0047344E"/>
    <w:rsid w:val="004751DA"/>
    <w:rsid w:val="004815F1"/>
    <w:rsid w:val="00483029"/>
    <w:rsid w:val="00484F2F"/>
    <w:rsid w:val="00487A66"/>
    <w:rsid w:val="00490790"/>
    <w:rsid w:val="00495BE3"/>
    <w:rsid w:val="00495F6E"/>
    <w:rsid w:val="00497020"/>
    <w:rsid w:val="00497D64"/>
    <w:rsid w:val="004A52A5"/>
    <w:rsid w:val="004A6FC0"/>
    <w:rsid w:val="004B41AF"/>
    <w:rsid w:val="004B4E8D"/>
    <w:rsid w:val="004B590C"/>
    <w:rsid w:val="004C0D48"/>
    <w:rsid w:val="004C2298"/>
    <w:rsid w:val="004C6792"/>
    <w:rsid w:val="004C6D43"/>
    <w:rsid w:val="004C6DED"/>
    <w:rsid w:val="004D063E"/>
    <w:rsid w:val="004D13FE"/>
    <w:rsid w:val="004D30D8"/>
    <w:rsid w:val="004D37D1"/>
    <w:rsid w:val="004D4DD5"/>
    <w:rsid w:val="004D54E5"/>
    <w:rsid w:val="004E4E30"/>
    <w:rsid w:val="004E53AE"/>
    <w:rsid w:val="004E6A4B"/>
    <w:rsid w:val="004F2A8D"/>
    <w:rsid w:val="004F6672"/>
    <w:rsid w:val="004F68E7"/>
    <w:rsid w:val="004F7C49"/>
    <w:rsid w:val="00500138"/>
    <w:rsid w:val="005003EF"/>
    <w:rsid w:val="00501370"/>
    <w:rsid w:val="0050456D"/>
    <w:rsid w:val="00505AD4"/>
    <w:rsid w:val="00505CA3"/>
    <w:rsid w:val="005072FC"/>
    <w:rsid w:val="00507F09"/>
    <w:rsid w:val="00510241"/>
    <w:rsid w:val="00511548"/>
    <w:rsid w:val="00512F73"/>
    <w:rsid w:val="005214E7"/>
    <w:rsid w:val="00524F3F"/>
    <w:rsid w:val="0052560D"/>
    <w:rsid w:val="0052761D"/>
    <w:rsid w:val="00527C1F"/>
    <w:rsid w:val="00530742"/>
    <w:rsid w:val="0053112B"/>
    <w:rsid w:val="005425BF"/>
    <w:rsid w:val="005461F9"/>
    <w:rsid w:val="005474C0"/>
    <w:rsid w:val="00547CD3"/>
    <w:rsid w:val="0055285C"/>
    <w:rsid w:val="00554221"/>
    <w:rsid w:val="00555144"/>
    <w:rsid w:val="005560CE"/>
    <w:rsid w:val="005561B0"/>
    <w:rsid w:val="005626A0"/>
    <w:rsid w:val="005651F2"/>
    <w:rsid w:val="00565F1F"/>
    <w:rsid w:val="00567DFD"/>
    <w:rsid w:val="005705BC"/>
    <w:rsid w:val="00570D44"/>
    <w:rsid w:val="00570EB0"/>
    <w:rsid w:val="0057565F"/>
    <w:rsid w:val="00581CE5"/>
    <w:rsid w:val="00584DFD"/>
    <w:rsid w:val="00586957"/>
    <w:rsid w:val="00587136"/>
    <w:rsid w:val="00592BA4"/>
    <w:rsid w:val="005956C1"/>
    <w:rsid w:val="005A1805"/>
    <w:rsid w:val="005A4F06"/>
    <w:rsid w:val="005B116D"/>
    <w:rsid w:val="005B3DF9"/>
    <w:rsid w:val="005B4CAF"/>
    <w:rsid w:val="005C2FE4"/>
    <w:rsid w:val="005C62A2"/>
    <w:rsid w:val="005C68FE"/>
    <w:rsid w:val="005D0A48"/>
    <w:rsid w:val="005D410B"/>
    <w:rsid w:val="005D5234"/>
    <w:rsid w:val="005E13B3"/>
    <w:rsid w:val="005F1A91"/>
    <w:rsid w:val="005F2B16"/>
    <w:rsid w:val="005F52E4"/>
    <w:rsid w:val="00600EFF"/>
    <w:rsid w:val="0060372F"/>
    <w:rsid w:val="00610B90"/>
    <w:rsid w:val="006131BD"/>
    <w:rsid w:val="00613851"/>
    <w:rsid w:val="006154EE"/>
    <w:rsid w:val="00616722"/>
    <w:rsid w:val="00617945"/>
    <w:rsid w:val="00617ACB"/>
    <w:rsid w:val="006209BF"/>
    <w:rsid w:val="00621FB3"/>
    <w:rsid w:val="0062418D"/>
    <w:rsid w:val="00624D30"/>
    <w:rsid w:val="00631238"/>
    <w:rsid w:val="0063234E"/>
    <w:rsid w:val="0063415B"/>
    <w:rsid w:val="006451B4"/>
    <w:rsid w:val="00646286"/>
    <w:rsid w:val="00654191"/>
    <w:rsid w:val="00657A6C"/>
    <w:rsid w:val="00666FCA"/>
    <w:rsid w:val="00667D0F"/>
    <w:rsid w:val="0067186E"/>
    <w:rsid w:val="00672DAA"/>
    <w:rsid w:val="00673F57"/>
    <w:rsid w:val="00674E35"/>
    <w:rsid w:val="006753EB"/>
    <w:rsid w:val="0067561C"/>
    <w:rsid w:val="0067681F"/>
    <w:rsid w:val="00680DA3"/>
    <w:rsid w:val="006835AD"/>
    <w:rsid w:val="00684247"/>
    <w:rsid w:val="00684F8C"/>
    <w:rsid w:val="00690BEC"/>
    <w:rsid w:val="00691701"/>
    <w:rsid w:val="00691C8B"/>
    <w:rsid w:val="00692022"/>
    <w:rsid w:val="006A3F1B"/>
    <w:rsid w:val="006A696B"/>
    <w:rsid w:val="006B600D"/>
    <w:rsid w:val="006D0C18"/>
    <w:rsid w:val="006D6994"/>
    <w:rsid w:val="006E19E8"/>
    <w:rsid w:val="006E2395"/>
    <w:rsid w:val="006E3A1E"/>
    <w:rsid w:val="006E6A1E"/>
    <w:rsid w:val="006E6E49"/>
    <w:rsid w:val="006F33D7"/>
    <w:rsid w:val="006F4732"/>
    <w:rsid w:val="006F4B62"/>
    <w:rsid w:val="006F50B4"/>
    <w:rsid w:val="006F50D8"/>
    <w:rsid w:val="007062FD"/>
    <w:rsid w:val="0071134C"/>
    <w:rsid w:val="00714599"/>
    <w:rsid w:val="007218F5"/>
    <w:rsid w:val="00725D04"/>
    <w:rsid w:val="00726AF5"/>
    <w:rsid w:val="007301AF"/>
    <w:rsid w:val="0073482F"/>
    <w:rsid w:val="0073561C"/>
    <w:rsid w:val="007358EB"/>
    <w:rsid w:val="0073654A"/>
    <w:rsid w:val="00740C1D"/>
    <w:rsid w:val="00742118"/>
    <w:rsid w:val="00750850"/>
    <w:rsid w:val="0075285C"/>
    <w:rsid w:val="007536A1"/>
    <w:rsid w:val="00754E1A"/>
    <w:rsid w:val="00756F36"/>
    <w:rsid w:val="00760D3C"/>
    <w:rsid w:val="007612F9"/>
    <w:rsid w:val="00762E4A"/>
    <w:rsid w:val="00763D88"/>
    <w:rsid w:val="00767498"/>
    <w:rsid w:val="00767822"/>
    <w:rsid w:val="00771BE4"/>
    <w:rsid w:val="00774784"/>
    <w:rsid w:val="007752EF"/>
    <w:rsid w:val="00775E03"/>
    <w:rsid w:val="007777A2"/>
    <w:rsid w:val="00781D46"/>
    <w:rsid w:val="00781FCA"/>
    <w:rsid w:val="00785B4D"/>
    <w:rsid w:val="00787291"/>
    <w:rsid w:val="007878A8"/>
    <w:rsid w:val="007904E3"/>
    <w:rsid w:val="0079433F"/>
    <w:rsid w:val="00796A68"/>
    <w:rsid w:val="00796B93"/>
    <w:rsid w:val="007A33C2"/>
    <w:rsid w:val="007A4E84"/>
    <w:rsid w:val="007A5BDB"/>
    <w:rsid w:val="007A7F51"/>
    <w:rsid w:val="007B0328"/>
    <w:rsid w:val="007B0AD9"/>
    <w:rsid w:val="007B4822"/>
    <w:rsid w:val="007B4C87"/>
    <w:rsid w:val="007B4F41"/>
    <w:rsid w:val="007C1D90"/>
    <w:rsid w:val="007D2D28"/>
    <w:rsid w:val="007D3088"/>
    <w:rsid w:val="007D44BD"/>
    <w:rsid w:val="007E4271"/>
    <w:rsid w:val="007F5DD1"/>
    <w:rsid w:val="007F703A"/>
    <w:rsid w:val="00805705"/>
    <w:rsid w:val="00810146"/>
    <w:rsid w:val="00813B7A"/>
    <w:rsid w:val="00816FEF"/>
    <w:rsid w:val="00817B1F"/>
    <w:rsid w:val="008206BF"/>
    <w:rsid w:val="008209F8"/>
    <w:rsid w:val="008271DE"/>
    <w:rsid w:val="00830B71"/>
    <w:rsid w:val="00833A76"/>
    <w:rsid w:val="008413EB"/>
    <w:rsid w:val="008421EF"/>
    <w:rsid w:val="008508C4"/>
    <w:rsid w:val="00851755"/>
    <w:rsid w:val="00854BE2"/>
    <w:rsid w:val="00856E38"/>
    <w:rsid w:val="008639F4"/>
    <w:rsid w:val="00872347"/>
    <w:rsid w:val="0087369A"/>
    <w:rsid w:val="008739BD"/>
    <w:rsid w:val="00874174"/>
    <w:rsid w:val="0087596A"/>
    <w:rsid w:val="00887DF1"/>
    <w:rsid w:val="00892241"/>
    <w:rsid w:val="00894416"/>
    <w:rsid w:val="00895B16"/>
    <w:rsid w:val="008A066E"/>
    <w:rsid w:val="008A2D3D"/>
    <w:rsid w:val="008A480F"/>
    <w:rsid w:val="008A4E86"/>
    <w:rsid w:val="008B09FA"/>
    <w:rsid w:val="008B15D8"/>
    <w:rsid w:val="008B645F"/>
    <w:rsid w:val="008D079D"/>
    <w:rsid w:val="008D083F"/>
    <w:rsid w:val="008D3A2C"/>
    <w:rsid w:val="008D41E4"/>
    <w:rsid w:val="008D61CE"/>
    <w:rsid w:val="008D6B45"/>
    <w:rsid w:val="008D726C"/>
    <w:rsid w:val="008D7B38"/>
    <w:rsid w:val="008E3522"/>
    <w:rsid w:val="008E4748"/>
    <w:rsid w:val="008E5BCF"/>
    <w:rsid w:val="008E7493"/>
    <w:rsid w:val="008E7565"/>
    <w:rsid w:val="008F12DC"/>
    <w:rsid w:val="008F184B"/>
    <w:rsid w:val="008F7BFD"/>
    <w:rsid w:val="00900F0D"/>
    <w:rsid w:val="00902413"/>
    <w:rsid w:val="00903002"/>
    <w:rsid w:val="00904620"/>
    <w:rsid w:val="00905191"/>
    <w:rsid w:val="00906E7E"/>
    <w:rsid w:val="00910D56"/>
    <w:rsid w:val="00913D80"/>
    <w:rsid w:val="00920D8B"/>
    <w:rsid w:val="00921522"/>
    <w:rsid w:val="00923034"/>
    <w:rsid w:val="00930720"/>
    <w:rsid w:val="00933C4B"/>
    <w:rsid w:val="00934AE9"/>
    <w:rsid w:val="009360CD"/>
    <w:rsid w:val="00943F79"/>
    <w:rsid w:val="0094657A"/>
    <w:rsid w:val="0094797D"/>
    <w:rsid w:val="009500D7"/>
    <w:rsid w:val="00951885"/>
    <w:rsid w:val="00953870"/>
    <w:rsid w:val="00956B99"/>
    <w:rsid w:val="0096144C"/>
    <w:rsid w:val="00961D40"/>
    <w:rsid w:val="00965D5A"/>
    <w:rsid w:val="00966E41"/>
    <w:rsid w:val="00972A0F"/>
    <w:rsid w:val="0097396E"/>
    <w:rsid w:val="009748B2"/>
    <w:rsid w:val="00974B6A"/>
    <w:rsid w:val="00976D48"/>
    <w:rsid w:val="00980129"/>
    <w:rsid w:val="009834B1"/>
    <w:rsid w:val="00983F48"/>
    <w:rsid w:val="00987337"/>
    <w:rsid w:val="009873E7"/>
    <w:rsid w:val="009914A1"/>
    <w:rsid w:val="0099465F"/>
    <w:rsid w:val="009A0BDE"/>
    <w:rsid w:val="009A5002"/>
    <w:rsid w:val="009A60C9"/>
    <w:rsid w:val="009A6964"/>
    <w:rsid w:val="009A70B3"/>
    <w:rsid w:val="009A7D0A"/>
    <w:rsid w:val="009B01C7"/>
    <w:rsid w:val="009B0FCE"/>
    <w:rsid w:val="009B2187"/>
    <w:rsid w:val="009B23F1"/>
    <w:rsid w:val="009B542D"/>
    <w:rsid w:val="009C01BF"/>
    <w:rsid w:val="009C10A3"/>
    <w:rsid w:val="009C7618"/>
    <w:rsid w:val="009D02FB"/>
    <w:rsid w:val="009D07CE"/>
    <w:rsid w:val="009D167D"/>
    <w:rsid w:val="009D3025"/>
    <w:rsid w:val="009D67C2"/>
    <w:rsid w:val="009E578D"/>
    <w:rsid w:val="009E6DAF"/>
    <w:rsid w:val="009F35EF"/>
    <w:rsid w:val="009F4135"/>
    <w:rsid w:val="009F4261"/>
    <w:rsid w:val="009F4B4B"/>
    <w:rsid w:val="009F4FD4"/>
    <w:rsid w:val="009F7612"/>
    <w:rsid w:val="00A022B1"/>
    <w:rsid w:val="00A07128"/>
    <w:rsid w:val="00A11399"/>
    <w:rsid w:val="00A1247E"/>
    <w:rsid w:val="00A15253"/>
    <w:rsid w:val="00A20F8A"/>
    <w:rsid w:val="00A26EAE"/>
    <w:rsid w:val="00A302B7"/>
    <w:rsid w:val="00A3352C"/>
    <w:rsid w:val="00A36454"/>
    <w:rsid w:val="00A4080B"/>
    <w:rsid w:val="00A410DB"/>
    <w:rsid w:val="00A42174"/>
    <w:rsid w:val="00A43C7F"/>
    <w:rsid w:val="00A44557"/>
    <w:rsid w:val="00A56B34"/>
    <w:rsid w:val="00A60067"/>
    <w:rsid w:val="00A61DD0"/>
    <w:rsid w:val="00A707DF"/>
    <w:rsid w:val="00A74FCD"/>
    <w:rsid w:val="00A75062"/>
    <w:rsid w:val="00A75E18"/>
    <w:rsid w:val="00A776A9"/>
    <w:rsid w:val="00A83932"/>
    <w:rsid w:val="00A85FF1"/>
    <w:rsid w:val="00A8642F"/>
    <w:rsid w:val="00A873EF"/>
    <w:rsid w:val="00A87ED7"/>
    <w:rsid w:val="00A97532"/>
    <w:rsid w:val="00AA483E"/>
    <w:rsid w:val="00AA4F85"/>
    <w:rsid w:val="00AB4D8E"/>
    <w:rsid w:val="00AB546C"/>
    <w:rsid w:val="00AB5E0E"/>
    <w:rsid w:val="00AC442D"/>
    <w:rsid w:val="00AC79B5"/>
    <w:rsid w:val="00AD49E5"/>
    <w:rsid w:val="00AD72EC"/>
    <w:rsid w:val="00AD7CF4"/>
    <w:rsid w:val="00AE0C74"/>
    <w:rsid w:val="00AE2F29"/>
    <w:rsid w:val="00AE2FA7"/>
    <w:rsid w:val="00AF4D95"/>
    <w:rsid w:val="00AF51A0"/>
    <w:rsid w:val="00AF64F2"/>
    <w:rsid w:val="00B0047C"/>
    <w:rsid w:val="00B11794"/>
    <w:rsid w:val="00B1206B"/>
    <w:rsid w:val="00B15BDA"/>
    <w:rsid w:val="00B1614D"/>
    <w:rsid w:val="00B16AF0"/>
    <w:rsid w:val="00B23B1E"/>
    <w:rsid w:val="00B24723"/>
    <w:rsid w:val="00B247F2"/>
    <w:rsid w:val="00B259E7"/>
    <w:rsid w:val="00B27245"/>
    <w:rsid w:val="00B30A88"/>
    <w:rsid w:val="00B34C13"/>
    <w:rsid w:val="00B3611F"/>
    <w:rsid w:val="00B403AD"/>
    <w:rsid w:val="00B456D3"/>
    <w:rsid w:val="00B45717"/>
    <w:rsid w:val="00B65BC0"/>
    <w:rsid w:val="00B71591"/>
    <w:rsid w:val="00B72B82"/>
    <w:rsid w:val="00B736D9"/>
    <w:rsid w:val="00B7561F"/>
    <w:rsid w:val="00B806A1"/>
    <w:rsid w:val="00B80730"/>
    <w:rsid w:val="00B80A33"/>
    <w:rsid w:val="00B81F65"/>
    <w:rsid w:val="00B83841"/>
    <w:rsid w:val="00B85E4E"/>
    <w:rsid w:val="00B873D1"/>
    <w:rsid w:val="00B97FC0"/>
    <w:rsid w:val="00BA15B0"/>
    <w:rsid w:val="00BA34FE"/>
    <w:rsid w:val="00BA5851"/>
    <w:rsid w:val="00BA7EFD"/>
    <w:rsid w:val="00BB09F0"/>
    <w:rsid w:val="00BB7D53"/>
    <w:rsid w:val="00BC5F3D"/>
    <w:rsid w:val="00BE3099"/>
    <w:rsid w:val="00BE361D"/>
    <w:rsid w:val="00BE4248"/>
    <w:rsid w:val="00BE52C2"/>
    <w:rsid w:val="00BE6234"/>
    <w:rsid w:val="00BE7207"/>
    <w:rsid w:val="00BF436C"/>
    <w:rsid w:val="00C01059"/>
    <w:rsid w:val="00C026AD"/>
    <w:rsid w:val="00C059BC"/>
    <w:rsid w:val="00C072D6"/>
    <w:rsid w:val="00C07693"/>
    <w:rsid w:val="00C07BA4"/>
    <w:rsid w:val="00C116AB"/>
    <w:rsid w:val="00C11BB5"/>
    <w:rsid w:val="00C12767"/>
    <w:rsid w:val="00C13AA9"/>
    <w:rsid w:val="00C15A79"/>
    <w:rsid w:val="00C172C2"/>
    <w:rsid w:val="00C227B2"/>
    <w:rsid w:val="00C34166"/>
    <w:rsid w:val="00C37572"/>
    <w:rsid w:val="00C42109"/>
    <w:rsid w:val="00C458CF"/>
    <w:rsid w:val="00C468D6"/>
    <w:rsid w:val="00C478B4"/>
    <w:rsid w:val="00C50F7F"/>
    <w:rsid w:val="00C5103D"/>
    <w:rsid w:val="00C5148A"/>
    <w:rsid w:val="00C568AC"/>
    <w:rsid w:val="00C5704D"/>
    <w:rsid w:val="00C57D4E"/>
    <w:rsid w:val="00C608F9"/>
    <w:rsid w:val="00C61872"/>
    <w:rsid w:val="00C62AF7"/>
    <w:rsid w:val="00C649B8"/>
    <w:rsid w:val="00C65BF9"/>
    <w:rsid w:val="00C76F62"/>
    <w:rsid w:val="00C77DA6"/>
    <w:rsid w:val="00C84543"/>
    <w:rsid w:val="00C84A02"/>
    <w:rsid w:val="00C85F9E"/>
    <w:rsid w:val="00C90191"/>
    <w:rsid w:val="00C906E3"/>
    <w:rsid w:val="00C90D35"/>
    <w:rsid w:val="00C9518B"/>
    <w:rsid w:val="00CA294C"/>
    <w:rsid w:val="00CA7FBF"/>
    <w:rsid w:val="00CB0C04"/>
    <w:rsid w:val="00CB21F7"/>
    <w:rsid w:val="00CB47EC"/>
    <w:rsid w:val="00CB7FDF"/>
    <w:rsid w:val="00CC1F6F"/>
    <w:rsid w:val="00CC3F7A"/>
    <w:rsid w:val="00CC47B3"/>
    <w:rsid w:val="00CD15C5"/>
    <w:rsid w:val="00CD1B58"/>
    <w:rsid w:val="00CD222D"/>
    <w:rsid w:val="00CE0687"/>
    <w:rsid w:val="00CE27EC"/>
    <w:rsid w:val="00CE48E9"/>
    <w:rsid w:val="00CF06D7"/>
    <w:rsid w:val="00CF3500"/>
    <w:rsid w:val="00CF395F"/>
    <w:rsid w:val="00CF5FDB"/>
    <w:rsid w:val="00D02A05"/>
    <w:rsid w:val="00D033DF"/>
    <w:rsid w:val="00D26E1C"/>
    <w:rsid w:val="00D31106"/>
    <w:rsid w:val="00D31A72"/>
    <w:rsid w:val="00D4284C"/>
    <w:rsid w:val="00D42895"/>
    <w:rsid w:val="00D43022"/>
    <w:rsid w:val="00D4582D"/>
    <w:rsid w:val="00D53D2B"/>
    <w:rsid w:val="00D53F81"/>
    <w:rsid w:val="00D54A5B"/>
    <w:rsid w:val="00D55334"/>
    <w:rsid w:val="00D55501"/>
    <w:rsid w:val="00D576B2"/>
    <w:rsid w:val="00D57DEC"/>
    <w:rsid w:val="00D6438D"/>
    <w:rsid w:val="00D65155"/>
    <w:rsid w:val="00D66479"/>
    <w:rsid w:val="00D66980"/>
    <w:rsid w:val="00D67431"/>
    <w:rsid w:val="00D72002"/>
    <w:rsid w:val="00D72DCD"/>
    <w:rsid w:val="00D80DA2"/>
    <w:rsid w:val="00D810A4"/>
    <w:rsid w:val="00D82274"/>
    <w:rsid w:val="00D875C9"/>
    <w:rsid w:val="00D87894"/>
    <w:rsid w:val="00D909FE"/>
    <w:rsid w:val="00D925B8"/>
    <w:rsid w:val="00DA2B8B"/>
    <w:rsid w:val="00DA4A7B"/>
    <w:rsid w:val="00DA4E9E"/>
    <w:rsid w:val="00DA537B"/>
    <w:rsid w:val="00DB3CBD"/>
    <w:rsid w:val="00DB6508"/>
    <w:rsid w:val="00DB7DF5"/>
    <w:rsid w:val="00DC213A"/>
    <w:rsid w:val="00DD337A"/>
    <w:rsid w:val="00DD774D"/>
    <w:rsid w:val="00DE6A54"/>
    <w:rsid w:val="00DF2F71"/>
    <w:rsid w:val="00DF3E12"/>
    <w:rsid w:val="00DF441A"/>
    <w:rsid w:val="00E01F1E"/>
    <w:rsid w:val="00E06356"/>
    <w:rsid w:val="00E067DD"/>
    <w:rsid w:val="00E06B71"/>
    <w:rsid w:val="00E10580"/>
    <w:rsid w:val="00E127A6"/>
    <w:rsid w:val="00E14907"/>
    <w:rsid w:val="00E14FD6"/>
    <w:rsid w:val="00E15308"/>
    <w:rsid w:val="00E213A3"/>
    <w:rsid w:val="00E322E9"/>
    <w:rsid w:val="00E3699F"/>
    <w:rsid w:val="00E40FA9"/>
    <w:rsid w:val="00E437A7"/>
    <w:rsid w:val="00E464A6"/>
    <w:rsid w:val="00E506D8"/>
    <w:rsid w:val="00E50B62"/>
    <w:rsid w:val="00E5288B"/>
    <w:rsid w:val="00E52D6C"/>
    <w:rsid w:val="00E54B74"/>
    <w:rsid w:val="00E60F66"/>
    <w:rsid w:val="00E61278"/>
    <w:rsid w:val="00E62FF2"/>
    <w:rsid w:val="00E66EA9"/>
    <w:rsid w:val="00E6771E"/>
    <w:rsid w:val="00E750C5"/>
    <w:rsid w:val="00E85CFA"/>
    <w:rsid w:val="00E94A62"/>
    <w:rsid w:val="00E956B1"/>
    <w:rsid w:val="00EA0725"/>
    <w:rsid w:val="00EA46F8"/>
    <w:rsid w:val="00EA5333"/>
    <w:rsid w:val="00EB2C0D"/>
    <w:rsid w:val="00EB40FB"/>
    <w:rsid w:val="00EB4256"/>
    <w:rsid w:val="00EB52DE"/>
    <w:rsid w:val="00EB6AC2"/>
    <w:rsid w:val="00EB7B1D"/>
    <w:rsid w:val="00EC3A09"/>
    <w:rsid w:val="00ED16FA"/>
    <w:rsid w:val="00ED2162"/>
    <w:rsid w:val="00ED29A3"/>
    <w:rsid w:val="00ED36FA"/>
    <w:rsid w:val="00ED61DB"/>
    <w:rsid w:val="00EE0235"/>
    <w:rsid w:val="00EE0C2A"/>
    <w:rsid w:val="00EE2BD6"/>
    <w:rsid w:val="00EE4AF6"/>
    <w:rsid w:val="00EF0CAD"/>
    <w:rsid w:val="00EF3AF4"/>
    <w:rsid w:val="00EF5599"/>
    <w:rsid w:val="00F01E40"/>
    <w:rsid w:val="00F07374"/>
    <w:rsid w:val="00F13294"/>
    <w:rsid w:val="00F13AB2"/>
    <w:rsid w:val="00F1493F"/>
    <w:rsid w:val="00F16B8F"/>
    <w:rsid w:val="00F174FE"/>
    <w:rsid w:val="00F241B7"/>
    <w:rsid w:val="00F27D52"/>
    <w:rsid w:val="00F33090"/>
    <w:rsid w:val="00F34A94"/>
    <w:rsid w:val="00F3594C"/>
    <w:rsid w:val="00F410C6"/>
    <w:rsid w:val="00F41ABF"/>
    <w:rsid w:val="00F42950"/>
    <w:rsid w:val="00F56E73"/>
    <w:rsid w:val="00F63BA8"/>
    <w:rsid w:val="00F71718"/>
    <w:rsid w:val="00F75C96"/>
    <w:rsid w:val="00F76A40"/>
    <w:rsid w:val="00F76B3C"/>
    <w:rsid w:val="00F82ADB"/>
    <w:rsid w:val="00F82D92"/>
    <w:rsid w:val="00F833E3"/>
    <w:rsid w:val="00F860AB"/>
    <w:rsid w:val="00F864D4"/>
    <w:rsid w:val="00F90CB4"/>
    <w:rsid w:val="00F91150"/>
    <w:rsid w:val="00F91E26"/>
    <w:rsid w:val="00F95669"/>
    <w:rsid w:val="00F96906"/>
    <w:rsid w:val="00FA1E67"/>
    <w:rsid w:val="00FA5D39"/>
    <w:rsid w:val="00FA7581"/>
    <w:rsid w:val="00FB39A4"/>
    <w:rsid w:val="00FC0E40"/>
    <w:rsid w:val="00FC2518"/>
    <w:rsid w:val="00FE03DD"/>
    <w:rsid w:val="00FE4FB9"/>
    <w:rsid w:val="00FE5675"/>
    <w:rsid w:val="00FE6D1F"/>
    <w:rsid w:val="00FF00F5"/>
    <w:rsid w:val="00FF051A"/>
    <w:rsid w:val="00FF2C66"/>
    <w:rsid w:val="00FF6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952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83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人物"/>
    <w:uiPriority w:val="1"/>
    <w:qFormat/>
    <w:rsid w:val="008209F8"/>
    <w:rPr>
      <w:rFonts w:ascii="HGS創英角ｺﾞｼｯｸUB" w:eastAsia="HGS創英角ｺﾞｼｯｸUB" w:hAnsi="HGS創英角ｺﾞｼｯｸUB"/>
      <w:sz w:val="16"/>
      <w:szCs w:val="16"/>
    </w:rPr>
  </w:style>
  <w:style w:type="character" w:customStyle="1" w:styleId="1">
    <w:name w:val="スタイル1"/>
    <w:uiPriority w:val="1"/>
    <w:qFormat/>
    <w:rsid w:val="008209F8"/>
    <w:rPr>
      <w:rFonts w:ascii="ＭＳ 明朝" w:eastAsia="ＭＳ 明朝" w:hAnsi="ＭＳ 明朝"/>
      <w:sz w:val="16"/>
      <w:szCs w:val="16"/>
      <w:bdr w:val="single" w:sz="4" w:space="0" w:color="auto"/>
    </w:rPr>
  </w:style>
  <w:style w:type="table" w:styleId="a4">
    <w:name w:val="Table Grid"/>
    <w:basedOn w:val="a1"/>
    <w:uiPriority w:val="59"/>
    <w:rsid w:val="00C15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D337A"/>
    <w:pPr>
      <w:tabs>
        <w:tab w:val="center" w:pos="4252"/>
        <w:tab w:val="right" w:pos="8504"/>
      </w:tabs>
      <w:snapToGrid w:val="0"/>
    </w:pPr>
  </w:style>
  <w:style w:type="character" w:customStyle="1" w:styleId="a6">
    <w:name w:val="ヘッダー (文字)"/>
    <w:basedOn w:val="a0"/>
    <w:link w:val="a5"/>
    <w:uiPriority w:val="99"/>
    <w:rsid w:val="00DD337A"/>
  </w:style>
  <w:style w:type="paragraph" w:styleId="a7">
    <w:name w:val="footer"/>
    <w:basedOn w:val="a"/>
    <w:link w:val="a8"/>
    <w:uiPriority w:val="99"/>
    <w:unhideWhenUsed/>
    <w:rsid w:val="00DD337A"/>
    <w:pPr>
      <w:tabs>
        <w:tab w:val="center" w:pos="4252"/>
        <w:tab w:val="right" w:pos="8504"/>
      </w:tabs>
      <w:snapToGrid w:val="0"/>
    </w:pPr>
  </w:style>
  <w:style w:type="character" w:customStyle="1" w:styleId="a8">
    <w:name w:val="フッター (文字)"/>
    <w:basedOn w:val="a0"/>
    <w:link w:val="a7"/>
    <w:uiPriority w:val="99"/>
    <w:rsid w:val="00DD337A"/>
  </w:style>
  <w:style w:type="paragraph" w:styleId="a9">
    <w:name w:val="List Paragraph"/>
    <w:basedOn w:val="a"/>
    <w:uiPriority w:val="34"/>
    <w:qFormat/>
    <w:rsid w:val="00EB40FB"/>
    <w:pPr>
      <w:ind w:leftChars="400" w:left="840"/>
    </w:pPr>
  </w:style>
  <w:style w:type="character" w:styleId="aa">
    <w:name w:val="annotation reference"/>
    <w:uiPriority w:val="99"/>
    <w:semiHidden/>
    <w:unhideWhenUsed/>
    <w:rsid w:val="00CD15C5"/>
    <w:rPr>
      <w:sz w:val="18"/>
      <w:szCs w:val="18"/>
    </w:rPr>
  </w:style>
  <w:style w:type="paragraph" w:styleId="ab">
    <w:name w:val="annotation text"/>
    <w:basedOn w:val="a"/>
    <w:link w:val="ac"/>
    <w:uiPriority w:val="99"/>
    <w:semiHidden/>
    <w:unhideWhenUsed/>
    <w:rsid w:val="00CD15C5"/>
    <w:pPr>
      <w:jc w:val="left"/>
    </w:pPr>
  </w:style>
  <w:style w:type="character" w:customStyle="1" w:styleId="ac">
    <w:name w:val="コメント文字列 (文字)"/>
    <w:link w:val="ab"/>
    <w:uiPriority w:val="99"/>
    <w:semiHidden/>
    <w:rsid w:val="00CD15C5"/>
    <w:rPr>
      <w:kern w:val="2"/>
      <w:sz w:val="21"/>
      <w:szCs w:val="22"/>
      <w:lang w:eastAsia="ja-JP"/>
    </w:rPr>
  </w:style>
  <w:style w:type="paragraph" w:styleId="ad">
    <w:name w:val="annotation subject"/>
    <w:basedOn w:val="ab"/>
    <w:next w:val="ab"/>
    <w:link w:val="ae"/>
    <w:uiPriority w:val="99"/>
    <w:semiHidden/>
    <w:unhideWhenUsed/>
    <w:rsid w:val="00CD15C5"/>
    <w:rPr>
      <w:b/>
      <w:bCs/>
    </w:rPr>
  </w:style>
  <w:style w:type="character" w:customStyle="1" w:styleId="ae">
    <w:name w:val="コメント内容 (文字)"/>
    <w:link w:val="ad"/>
    <w:uiPriority w:val="99"/>
    <w:semiHidden/>
    <w:rsid w:val="00CD15C5"/>
    <w:rPr>
      <w:b/>
      <w:bCs/>
      <w:kern w:val="2"/>
      <w:sz w:val="21"/>
      <w:szCs w:val="22"/>
      <w:lang w:eastAsia="ja-JP"/>
    </w:rPr>
  </w:style>
  <w:style w:type="paragraph" w:styleId="af">
    <w:name w:val="Revision"/>
    <w:hidden/>
    <w:uiPriority w:val="99"/>
    <w:semiHidden/>
    <w:rsid w:val="00874174"/>
    <w:rPr>
      <w:kern w:val="2"/>
      <w:sz w:val="21"/>
      <w:szCs w:val="22"/>
    </w:rPr>
  </w:style>
  <w:style w:type="paragraph" w:customStyle="1" w:styleId="Default">
    <w:name w:val="Default"/>
    <w:rsid w:val="009B2187"/>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97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EF808-86EF-4875-9A19-74DCF4F1B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1824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2023-09-04T06:12:00Z</dcterms:created>
  <dcterms:modified xsi:type="dcterms:W3CDTF">2023-09-04T06:12:00Z</dcterms:modified>
</cp:coreProperties>
</file>